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القراءات 1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السنة الثانية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القراءات 1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العلوم المتصلة بعلم القراءات-&gt;اختلاف القراءات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العلوم المتصلة بعلم القراءات-&gt;علاقة علم القراءات بالعلوم الشرعية واللغوية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العلوم المتصلة بعلم القراءات-&gt;علم الضبط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العلوم المتصلة بعلم القراءات-&gt;علم عد الآي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العلوم المتصلة بعلم القراءات-&gt;علم توجيه القراءات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أنواع القراءات-&gt;القراءات المقبولة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أنواع القراءات-&gt;القراءات المردودة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C62828"/>
                <w:sz w:val="17"/>
                <w:szCs w:val="17"/>
                <w:rtl/>
                <w:rFonts w:ascii="Arial" w:cs="Arial" w:eastAsia="Arial" w:hAnsi="Arial"/>
              </w:rPr>
              <w:t xml:space="preserve">العلوم المتصلة بعلم القراءات-&gt;علم الرسم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تاريخ القراءات-&gt;الأحرف السبعة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تاريخ القراءات-&gt;الاختيار في القراءات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تاريخ القراءات-&gt;المبادئ العشرة لعلم القراءات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تاريخ القراءات-&gt;مفاهيم أساسية في علم القراءات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تاريخ القراءات-&gt;نزول القراءات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أصول قراءة الإمام عاصم بن أبي النجود-&gt;الهمزتان من كلمة / الهمزتان من كلمتين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أصول قراءة الإمام عاصم بن أبي النجود-&gt;الهمز المفرد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أصول قراءة الإمام عاصم بن أبي النجود-&gt;الاستعاذة والبسملة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أصول قراءة الإمام عاصم بن أبي النجود-&gt;ميم الجمع - هاء الكناية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أصول قراءة الإمام عاصم بن أبي النجود-&gt;المد والقصر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متون علم القراءات-&gt;رموز الشاطبية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متون علم القراءات-&gt;مصطلحات الشاطبية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أئمة القراءات-&gt;علي الكسائي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متون علم القراءات-&gt;متن الشاطبية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C62828"/>
                <w:sz w:val="17"/>
                <w:szCs w:val="17"/>
                <w:rtl/>
                <w:rFonts w:ascii="Arial" w:cs="Arial" w:eastAsia="Arial" w:hAnsi="Arial"/>
              </w:rPr>
              <w:t xml:space="preserve">متون علم القراءات-&gt;متن الدرة والطيبة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أئمة القراءات-&gt;ابن عامر الشامي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أئمة القراءات-&gt;عاصم بن أبي النجود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أئمة القراءات-&gt;حمزة الكوفي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أئمة القراءات-&gt;نافع المدني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أئمة القراءات-&gt;ابن كثير المكي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أئمة القراءات-&gt;أبو عمرو بن العلاء البصري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أصول قراءة الإمام عاصم بن أبي النجود-&gt;أحكام في قصر المنفصل لرواية حفص بن عاصم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أصول قراءة الإمام عاصم بن أبي النجود-&gt;ياءات الإضافة - ياءات الزوائد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أصول قراءة الإمام عاصم بن أبي النجود-&gt;الكلمات الفرشية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أصول قراءة الإمام عاصم بن أبي النجود-&gt;الراءات و اللامات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أصول قراءة الإمام عاصم بن أبي النجود-&gt;الوقف على أواخر الكلم ومرسوم الخط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أصول قراءة الإمام عاصم بن أبي النجود-&gt;السكت - الإدغام والإظهار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أصول قراءة الإمام عاصم بن أبي النجود-&gt;الإمالة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2026-08-24T16:29:32.910Z</dcterms:created>
  <dcterms:modified xsi:type="dcterms:W3CDTF">2026-08-24T16:29:32.910Z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