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6EC3" w14:textId="1608408F" w:rsidR="006F72D8" w:rsidRPr="00C910C1" w:rsidRDefault="001F4C54" w:rsidP="00250E8B">
      <w:pPr>
        <w:spacing w:after="60"/>
        <w:jc w:val="right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C910C1">
        <w:rPr>
          <w:rFonts w:asciiTheme="majorBidi" w:eastAsia="Arial" w:hAnsiTheme="majorBidi" w:cstheme="majorBidi"/>
          <w:b/>
          <w:bCs/>
          <w:color w:val="000000" w:themeColor="text1"/>
          <w:sz w:val="32"/>
          <w:szCs w:val="32"/>
          <w:rtl/>
        </w:rPr>
        <w:t>توزيع المنهج</w:t>
      </w:r>
      <w:r w:rsidR="00250E8B" w:rsidRPr="00C910C1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  </w:t>
      </w:r>
      <w:r w:rsidRPr="00C910C1">
        <w:rPr>
          <w:rFonts w:asciiTheme="majorBidi" w:eastAsia="Arial" w:hAnsiTheme="majorBidi" w:cstheme="majorBidi"/>
          <w:b/>
          <w:bCs/>
          <w:color w:val="EE0000"/>
          <w:sz w:val="32"/>
          <w:szCs w:val="32"/>
          <w:rtl/>
        </w:rPr>
        <w:t>لمادة: التفكير الناقد</w:t>
      </w:r>
      <w:r w:rsidR="00250E8B" w:rsidRPr="00C910C1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                                                                         </w:t>
      </w:r>
      <w:r w:rsidR="00250E8B" w:rsidRPr="00C910C1">
        <w:rPr>
          <w:rFonts w:asciiTheme="majorBidi" w:hAnsiTheme="majorBidi" w:cstheme="majorBidi" w:hint="cs"/>
          <w:b/>
          <w:bCs/>
          <w:color w:val="000000" w:themeColor="text1"/>
          <w:sz w:val="38"/>
          <w:szCs w:val="38"/>
          <w:rtl/>
        </w:rPr>
        <w:t>عام</w:t>
      </w:r>
    </w:p>
    <w:tbl>
      <w:tblPr>
        <w:tblW w:w="5003" w:type="pct"/>
        <w:tblInd w:w="-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1"/>
        <w:gridCol w:w="1333"/>
        <w:gridCol w:w="1327"/>
        <w:gridCol w:w="2673"/>
        <w:gridCol w:w="2664"/>
        <w:gridCol w:w="1330"/>
        <w:gridCol w:w="1333"/>
        <w:gridCol w:w="2667"/>
      </w:tblGrid>
      <w:tr w:rsidR="006F72D8" w:rsidRPr="00C910C1" w14:paraId="7A23D67F" w14:textId="77777777" w:rsidTr="00C910C1">
        <w:tc>
          <w:tcPr>
            <w:tcW w:w="1249" w:type="pct"/>
            <w:gridSpan w:val="2"/>
            <w:shd w:val="clear" w:color="auto" w:fill="E3F2FD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52CD1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للعام: ١٤٤٨هـ (٢٠٢٦ - ٢٠٢٧م)</w:t>
            </w:r>
          </w:p>
        </w:tc>
        <w:tc>
          <w:tcPr>
            <w:tcW w:w="1251" w:type="pct"/>
            <w:gridSpan w:val="2"/>
            <w:shd w:val="clear" w:color="auto" w:fill="E3F2FD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92BE3A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الفصل: الدراسي الأول</w:t>
            </w:r>
          </w:p>
        </w:tc>
        <w:tc>
          <w:tcPr>
            <w:tcW w:w="1249" w:type="pct"/>
            <w:gridSpan w:val="2"/>
            <w:shd w:val="clear" w:color="auto" w:fill="E3F2FD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988D04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الصف: السنة الأولى المشتركة</w:t>
            </w:r>
          </w:p>
        </w:tc>
        <w:tc>
          <w:tcPr>
            <w:tcW w:w="1251" w:type="pct"/>
            <w:gridSpan w:val="2"/>
            <w:shd w:val="clear" w:color="auto" w:fill="E3F2FD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66930C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المادة: التفكير الناقد</w:t>
            </w:r>
          </w:p>
        </w:tc>
      </w:tr>
      <w:tr w:rsidR="006F72D8" w:rsidRPr="00C910C1" w14:paraId="443DEEBD" w14:textId="77777777" w:rsidTr="00C910C1">
        <w:trPr>
          <w:trHeight w:val="350"/>
        </w:trPr>
        <w:tc>
          <w:tcPr>
            <w:tcW w:w="832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D24AB1F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٦</w:t>
            </w:r>
          </w:p>
        </w:tc>
        <w:tc>
          <w:tcPr>
            <w:tcW w:w="832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2C588BF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٥</w:t>
            </w:r>
          </w:p>
        </w:tc>
        <w:tc>
          <w:tcPr>
            <w:tcW w:w="836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F1BE1FA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٤</w:t>
            </w:r>
          </w:p>
        </w:tc>
        <w:tc>
          <w:tcPr>
            <w:tcW w:w="833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BB8FE73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٣</w:t>
            </w:r>
          </w:p>
        </w:tc>
        <w:tc>
          <w:tcPr>
            <w:tcW w:w="833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63065851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٢</w:t>
            </w:r>
          </w:p>
        </w:tc>
        <w:tc>
          <w:tcPr>
            <w:tcW w:w="834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57713C4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</w:t>
            </w:r>
          </w:p>
        </w:tc>
      </w:tr>
      <w:tr w:rsidR="006F72D8" w:rsidRPr="00C910C1" w14:paraId="268A50CC" w14:textId="77777777" w:rsidTr="00C910C1">
        <w:trPr>
          <w:trHeight w:val="900"/>
        </w:trPr>
        <w:tc>
          <w:tcPr>
            <w:tcW w:w="832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6FCACC4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١٦-٤ إلى ٢٠-٤-١٤٤٨هـ</w:t>
            </w:r>
          </w:p>
          <w:p w14:paraId="767CA874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٢٧-٩ إلى ١-١٠-٢٠٢٦م</w:t>
            </w:r>
          </w:p>
          <w:p w14:paraId="27574E66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والتفكير الإبداعي</w:t>
            </w:r>
          </w:p>
        </w:tc>
        <w:tc>
          <w:tcPr>
            <w:tcW w:w="832" w:type="pct"/>
            <w:gridSpan w:val="2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B675407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٩-٤ إلى ١٣-٤-١٤٤٨هـ</w:t>
            </w:r>
          </w:p>
          <w:p w14:paraId="260F7A7E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٢٠-٩ إلى ٢٤-٩-٢٠٢٦م</w:t>
            </w:r>
          </w:p>
          <w:p w14:paraId="3ADB0778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="Segoe UI Emoji" w:eastAsia="Arial" w:hAnsi="Segoe UI Emoji" w:cs="Segoe UI Emoji" w:hint="cs"/>
                <w:b/>
                <w:bCs/>
                <w:color w:val="B26A00"/>
                <w:sz w:val="22"/>
                <w:szCs w:val="22"/>
                <w:rtl/>
              </w:rPr>
              <w:t>🌴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إجازة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اليوم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الوطني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(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٢٣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سبتمبر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>)</w:t>
            </w:r>
          </w:p>
          <w:p w14:paraId="7FBA5C4F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والحجاج</w:t>
            </w:r>
          </w:p>
          <w:p w14:paraId="2B743B1C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1976D2"/>
                <w:sz w:val="22"/>
                <w:szCs w:val="22"/>
                <w:rtl/>
              </w:rPr>
              <w:t>التفكير الناقد ومهارات الحياة-&gt;التفكير الناقد والمناظرة</w:t>
            </w:r>
          </w:p>
        </w:tc>
        <w:tc>
          <w:tcPr>
            <w:tcW w:w="836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50C771E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٢-٤ إلى ٦-٤-١٤٤٨هـ</w:t>
            </w:r>
          </w:p>
          <w:p w14:paraId="6A427A7C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١٣-٩ إلى ١٧-٩-٢٠٢٦م</w:t>
            </w:r>
          </w:p>
          <w:p w14:paraId="1361D6EB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والحوار</w:t>
            </w:r>
          </w:p>
        </w:tc>
        <w:tc>
          <w:tcPr>
            <w:tcW w:w="833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B7EB01E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٢٤-٣ إلى ٢٨-٣-١٤٤٨هـ</w:t>
            </w:r>
          </w:p>
          <w:p w14:paraId="363731F6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٦-٩ إلى ١٠-٩-٢٠٢٦م</w:t>
            </w:r>
          </w:p>
          <w:p w14:paraId="7E8473A5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بين العمل الفردي والجماعي</w:t>
            </w:r>
          </w:p>
        </w:tc>
        <w:tc>
          <w:tcPr>
            <w:tcW w:w="833" w:type="pct"/>
            <w:gridSpan w:val="2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A557382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١٧-٣ إلى ٢١-٣-١٤٤٨هـ</w:t>
            </w:r>
          </w:p>
          <w:p w14:paraId="7B3D11B9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٣٠-٨ إلى ٣-٩-٢٠٢٦م</w:t>
            </w:r>
          </w:p>
          <w:p w14:paraId="70DDDBB1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واتخاذ القرار</w:t>
            </w:r>
          </w:p>
        </w:tc>
        <w:tc>
          <w:tcPr>
            <w:tcW w:w="834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A420E50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١٠-٣ إلى ١٤-٣-١٤٤٨هـ</w:t>
            </w:r>
          </w:p>
          <w:p w14:paraId="232BD407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٢٣-٨ إلى ٢٧-٨-٢٠٢٦م</w:t>
            </w:r>
          </w:p>
          <w:p w14:paraId="7AF7F1D7" w14:textId="1505AE9C" w:rsidR="00C910C1" w:rsidRPr="00C910C1" w:rsidRDefault="00C910C1">
            <w:pPr>
              <w:spacing w:after="40"/>
              <w:jc w:val="center"/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1976D2"/>
                <w:sz w:val="22"/>
                <w:szCs w:val="22"/>
                <w:rtl/>
              </w:rPr>
              <w:t>التهيئة</w:t>
            </w:r>
          </w:p>
          <w:p w14:paraId="6371D686" w14:textId="05CF40DC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وحل المشكلات</w:t>
            </w:r>
          </w:p>
          <w:p w14:paraId="213FC58C" w14:textId="1E7190DD" w:rsidR="006F72D8" w:rsidRPr="00C910C1" w:rsidRDefault="006F72D8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6F72D8" w:rsidRPr="00C910C1" w14:paraId="72639CBE" w14:textId="77777777" w:rsidTr="00C910C1">
        <w:trPr>
          <w:trHeight w:val="350"/>
        </w:trPr>
        <w:tc>
          <w:tcPr>
            <w:tcW w:w="832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34A59C8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١٢</w:t>
            </w:r>
          </w:p>
        </w:tc>
        <w:tc>
          <w:tcPr>
            <w:tcW w:w="832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766325EB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١١</w:t>
            </w:r>
          </w:p>
        </w:tc>
        <w:tc>
          <w:tcPr>
            <w:tcW w:w="836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4B2A78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١٠</w:t>
            </w:r>
          </w:p>
        </w:tc>
        <w:tc>
          <w:tcPr>
            <w:tcW w:w="833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64D1A2F5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٩</w:t>
            </w:r>
          </w:p>
        </w:tc>
        <w:tc>
          <w:tcPr>
            <w:tcW w:w="833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96584B1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٨</w:t>
            </w:r>
          </w:p>
        </w:tc>
        <w:tc>
          <w:tcPr>
            <w:tcW w:w="834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6A0658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٧</w:t>
            </w:r>
          </w:p>
        </w:tc>
      </w:tr>
      <w:tr w:rsidR="006F72D8" w:rsidRPr="00C910C1" w14:paraId="2A20CD59" w14:textId="77777777" w:rsidTr="00C910C1">
        <w:trPr>
          <w:trHeight w:val="900"/>
        </w:trPr>
        <w:tc>
          <w:tcPr>
            <w:tcW w:w="832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28127C5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٢٨-٥ إلى ٢-٦-١٤٤٨هـ</w:t>
            </w:r>
          </w:p>
          <w:p w14:paraId="5FDFAF6B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٨-١١ إلى ١٢-١١-٢٠٢٦م</w:t>
            </w:r>
          </w:p>
          <w:p w14:paraId="235989A5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والعلم-&gt;الوعي بالمغالطات غير الصورية</w:t>
            </w:r>
          </w:p>
        </w:tc>
        <w:tc>
          <w:tcPr>
            <w:tcW w:w="832" w:type="pct"/>
            <w:gridSpan w:val="2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D023664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٢١-٥ إلى ٢٥-٥-١٤٤٨هـ</w:t>
            </w:r>
          </w:p>
          <w:p w14:paraId="18ED5DB1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١-١١ إلى ٥-١١-٢٠٢٦م</w:t>
            </w:r>
          </w:p>
          <w:p w14:paraId="65300E17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والعلم-&gt;الوعي بالمغالطات المنطقية الصورية</w:t>
            </w:r>
          </w:p>
        </w:tc>
        <w:tc>
          <w:tcPr>
            <w:tcW w:w="836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F996A6F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١٤-٥ إلى ١٨-٥-١٤٤٨هـ</w:t>
            </w:r>
          </w:p>
          <w:p w14:paraId="3B951B9C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٢٥-١٠ إلى ٢٩-١٠-٢٠٢٦م</w:t>
            </w:r>
          </w:p>
          <w:p w14:paraId="6251101A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والعلم-&gt;وجاهة الشواهد</w:t>
            </w:r>
          </w:p>
        </w:tc>
        <w:tc>
          <w:tcPr>
            <w:tcW w:w="833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AE3ACE1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٧-٥ إلى ١١-٥-١٤٤٨هـ</w:t>
            </w:r>
          </w:p>
          <w:p w14:paraId="6B6C221B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١٨-١٠ إلى ٢٢-١٠-٢٠٢٦م</w:t>
            </w:r>
          </w:p>
          <w:p w14:paraId="2E655501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الحياة-&gt;تقويم الوحدة الأولى (التفكير الناقد ومهارات الحياة)</w:t>
            </w:r>
          </w:p>
          <w:p w14:paraId="007AD01F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1976D2"/>
                <w:sz w:val="22"/>
                <w:szCs w:val="22"/>
                <w:rtl/>
              </w:rPr>
              <w:t>مراجعة</w:t>
            </w:r>
          </w:p>
        </w:tc>
        <w:tc>
          <w:tcPr>
            <w:tcW w:w="833" w:type="pct"/>
            <w:gridSpan w:val="2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28EF70E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٣٠-٤ إلى ٤-٥-١٤٤٨هـ</w:t>
            </w:r>
          </w:p>
          <w:p w14:paraId="41A873A2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١١-١٠ إلى ١٥-١٠-٢٠٢٦م</w:t>
            </w:r>
          </w:p>
          <w:p w14:paraId="7668DEE2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والفكر الضال</w:t>
            </w:r>
          </w:p>
        </w:tc>
        <w:tc>
          <w:tcPr>
            <w:tcW w:w="834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03B6B34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٢٣-٤ إلى ٢٧-٤-١٤٤٨هـ</w:t>
            </w:r>
          </w:p>
          <w:p w14:paraId="728C8154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٤-١٠ إلى ٨-١٠-٢٠٢٦م</w:t>
            </w:r>
          </w:p>
          <w:p w14:paraId="134A72BF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الناقد ومهارات الحياة-&gt;التفكير الناقد والتفكير العلمي</w:t>
            </w:r>
          </w:p>
        </w:tc>
      </w:tr>
      <w:tr w:rsidR="006F72D8" w:rsidRPr="00C910C1" w14:paraId="3DE0799E" w14:textId="77777777" w:rsidTr="00C910C1">
        <w:trPr>
          <w:trHeight w:val="350"/>
        </w:trPr>
        <w:tc>
          <w:tcPr>
            <w:tcW w:w="832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7729F81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١٧</w:t>
            </w:r>
          </w:p>
        </w:tc>
        <w:tc>
          <w:tcPr>
            <w:tcW w:w="832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35DFF58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١٦</w:t>
            </w:r>
          </w:p>
        </w:tc>
        <w:tc>
          <w:tcPr>
            <w:tcW w:w="836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8198087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١٥</w:t>
            </w:r>
          </w:p>
        </w:tc>
        <w:tc>
          <w:tcPr>
            <w:tcW w:w="833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5647F4E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١٤</w:t>
            </w:r>
          </w:p>
        </w:tc>
        <w:tc>
          <w:tcPr>
            <w:tcW w:w="833" w:type="pct"/>
            <w:gridSpan w:val="2"/>
            <w:shd w:val="clear" w:color="auto" w:fill="E2EFD9" w:themeFill="accent6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B74990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إجازة</w:t>
            </w:r>
          </w:p>
        </w:tc>
        <w:tc>
          <w:tcPr>
            <w:tcW w:w="834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631F2BCE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١٣</w:t>
            </w:r>
          </w:p>
        </w:tc>
      </w:tr>
      <w:tr w:rsidR="006F72D8" w:rsidRPr="00C910C1" w14:paraId="72143E49" w14:textId="77777777" w:rsidTr="001B5CD0">
        <w:trPr>
          <w:trHeight w:val="900"/>
        </w:trPr>
        <w:tc>
          <w:tcPr>
            <w:tcW w:w="832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7A67EEF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١١-٧ إلى ١٥-٧-١٤٤٨هـ</w:t>
            </w:r>
          </w:p>
          <w:p w14:paraId="79607D2C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٢٠-١٢ إلى ٢٤-١٢-٢٠٢٦م</w:t>
            </w:r>
          </w:p>
          <w:p w14:paraId="05AF05D6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مراجعة عامة</w:t>
            </w:r>
          </w:p>
        </w:tc>
        <w:tc>
          <w:tcPr>
            <w:tcW w:w="832" w:type="pct"/>
            <w:gridSpan w:val="2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67F982B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٤-٧ إلى ٨-٧-١٤٤٨هـ</w:t>
            </w:r>
          </w:p>
          <w:p w14:paraId="07FD70A8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١٣-١٢ إلى ١٧-١٢-٢٠٢٦م</w:t>
            </w:r>
          </w:p>
          <w:p w14:paraId="20D79801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والعلم-&gt;التفكير المنطقي والحقيقة العلمية</w:t>
            </w:r>
          </w:p>
          <w:p w14:paraId="09EF0FF8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1976D2"/>
                <w:sz w:val="22"/>
                <w:szCs w:val="22"/>
                <w:rtl/>
              </w:rPr>
              <w:t>مراجعة</w:t>
            </w:r>
          </w:p>
          <w:p w14:paraId="33445A03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>التفكير المنطقي والعلم-&gt;تقويم الوحدة الثانية (التفكير المنطقي والعلم)</w:t>
            </w:r>
          </w:p>
        </w:tc>
        <w:tc>
          <w:tcPr>
            <w:tcW w:w="836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03DF26A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٢٦-٦ إلى ١-٧-١٤٤٨هـ</w:t>
            </w:r>
          </w:p>
          <w:p w14:paraId="4389B7BB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٦-١٢ إلى ١٠-١٢-٢٠٢٦م</w:t>
            </w:r>
          </w:p>
          <w:p w14:paraId="155A5801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والعلم-&gt;التفكير المنطقي والذكاء الاصطناعي</w:t>
            </w:r>
          </w:p>
        </w:tc>
        <w:tc>
          <w:tcPr>
            <w:tcW w:w="833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EED463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١٩-٦ إلى ٢٣-٦-١٤٤٨هـ</w:t>
            </w:r>
          </w:p>
          <w:p w14:paraId="7656B261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٢٩-١١ إلى ٣-١٢-٢٠٢٦م</w:t>
            </w:r>
          </w:p>
          <w:p w14:paraId="770619F6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والعلم-&gt;التفكير المنطقي والمنهج التجريبي</w:t>
            </w:r>
          </w:p>
        </w:tc>
        <w:tc>
          <w:tcPr>
            <w:tcW w:w="833" w:type="pct"/>
            <w:gridSpan w:val="2"/>
            <w:shd w:val="clear" w:color="auto" w:fill="FFF3CD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01EF3C5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١٠-٦ إلى ١٨-٦-١٤٤٨هـ</w:t>
            </w:r>
          </w:p>
          <w:p w14:paraId="7E7A9AB7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٢٠-١١ إلى ٢٨-١١-٢٠٢٦م</w:t>
            </w:r>
          </w:p>
          <w:p w14:paraId="408E49A1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="Segoe UI Emoji" w:eastAsia="Arial" w:hAnsi="Segoe UI Emoji" w:cs="Segoe UI Emoji" w:hint="cs"/>
                <w:b/>
                <w:bCs/>
                <w:color w:val="B26A00"/>
                <w:sz w:val="22"/>
                <w:szCs w:val="22"/>
                <w:rtl/>
              </w:rPr>
              <w:t>🌴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إجازة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الخريف</w:t>
            </w:r>
          </w:p>
        </w:tc>
        <w:tc>
          <w:tcPr>
            <w:tcW w:w="834" w:type="pct"/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DAB75BD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٥-٦ إلى ٩-٦-١٤٤٨هـ</w:t>
            </w:r>
          </w:p>
          <w:p w14:paraId="25D09BBE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١٥-١١ إلى ١٩-١١-٢٠٢٦م</w:t>
            </w:r>
          </w:p>
          <w:p w14:paraId="4EF397D2" w14:textId="77777777" w:rsidR="006F72D8" w:rsidRPr="00C910C1" w:rsidRDefault="001F4C54">
            <w:pPr>
              <w:spacing w:after="4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D47A1"/>
                <w:sz w:val="22"/>
                <w:szCs w:val="22"/>
                <w:rtl/>
              </w:rPr>
              <w:t>التفكير المنطقي والعلم-&gt;التفكير المنطقي والمنهج الرياضي</w:t>
            </w:r>
          </w:p>
        </w:tc>
      </w:tr>
      <w:tr w:rsidR="006F72D8" w:rsidRPr="00C910C1" w14:paraId="36710269" w14:textId="77777777" w:rsidTr="00C910C1">
        <w:trPr>
          <w:trHeight w:val="350"/>
        </w:trPr>
        <w:tc>
          <w:tcPr>
            <w:tcW w:w="832" w:type="pct"/>
          </w:tcPr>
          <w:p w14:paraId="0DA65F0C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2" w:type="pct"/>
            <w:gridSpan w:val="2"/>
          </w:tcPr>
          <w:p w14:paraId="429911D2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6" w:type="pct"/>
          </w:tcPr>
          <w:p w14:paraId="054D838E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E2EFD9" w:themeFill="accent6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9BC7F09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</w:rPr>
              <w:t>إجازة</w:t>
            </w:r>
          </w:p>
        </w:tc>
        <w:tc>
          <w:tcPr>
            <w:tcW w:w="833" w:type="pct"/>
            <w:gridSpan w:val="2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F62225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١٩</w:t>
            </w:r>
          </w:p>
        </w:tc>
        <w:tc>
          <w:tcPr>
            <w:tcW w:w="834" w:type="pct"/>
            <w:shd w:val="clear" w:color="auto" w:fill="FFF2CC" w:themeFill="accent4" w:themeFillTint="33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2CBFB36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الأسبوع ١٨</w:t>
            </w:r>
          </w:p>
        </w:tc>
      </w:tr>
      <w:tr w:rsidR="006F72D8" w:rsidRPr="00C910C1" w14:paraId="1DCD60CB" w14:textId="77777777" w:rsidTr="001B5CD0">
        <w:trPr>
          <w:trHeight w:val="900"/>
        </w:trPr>
        <w:tc>
          <w:tcPr>
            <w:tcW w:w="832" w:type="pct"/>
          </w:tcPr>
          <w:p w14:paraId="28764E0A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2" w:type="pct"/>
            <w:gridSpan w:val="2"/>
          </w:tcPr>
          <w:p w14:paraId="5D9C8B94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6" w:type="pct"/>
          </w:tcPr>
          <w:p w14:paraId="59A3A493" w14:textId="77777777" w:rsidR="006F72D8" w:rsidRPr="00C910C1" w:rsidRDefault="006F72D8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5ED863F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٣٠-٧ إلى ٨-٨-١٤٤٨هـ</w:t>
            </w:r>
          </w:p>
          <w:p w14:paraId="34441FD7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٨-١ إلى ١٦-١-٢٠٢٧م</w:t>
            </w:r>
          </w:p>
          <w:p w14:paraId="348645CF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="Segoe UI Emoji" w:eastAsia="Arial" w:hAnsi="Segoe UI Emoji" w:cs="Segoe UI Emoji" w:hint="cs"/>
                <w:b/>
                <w:bCs/>
                <w:color w:val="B26A00"/>
                <w:sz w:val="22"/>
                <w:szCs w:val="22"/>
                <w:rtl/>
              </w:rPr>
              <w:t>🌴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إجازة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منتصف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B26A00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B26A00"/>
                <w:sz w:val="22"/>
                <w:szCs w:val="22"/>
                <w:rtl/>
              </w:rPr>
              <w:t>العام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E30F3B6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٢٥-٧ إلى ٢٩-٧-١٤٤٨هـ</w:t>
            </w:r>
          </w:p>
          <w:p w14:paraId="57025AF7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٣-١ إلى ٧-١-٢٠٢٧م</w:t>
            </w:r>
          </w:p>
          <w:p w14:paraId="1068AB5F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="Segoe UI Emoji" w:eastAsia="Arial" w:hAnsi="Segoe UI Emoji" w:cs="Segoe UI Emoji" w:hint="cs"/>
                <w:b/>
                <w:bCs/>
                <w:color w:val="2E7D32"/>
                <w:sz w:val="22"/>
                <w:szCs w:val="22"/>
                <w:rtl/>
              </w:rPr>
              <w:t>📝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2E7D32"/>
                <w:sz w:val="22"/>
                <w:szCs w:val="22"/>
                <w:rtl/>
              </w:rPr>
              <w:t>اختبارات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2E7D32"/>
                <w:sz w:val="22"/>
                <w:szCs w:val="22"/>
                <w:rtl/>
              </w:rPr>
              <w:t>نهائية</w:t>
            </w:r>
          </w:p>
        </w:tc>
        <w:tc>
          <w:tcPr>
            <w:tcW w:w="834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A8315BC" w14:textId="77777777" w:rsidR="006F72D8" w:rsidRPr="00C910C1" w:rsidRDefault="001F4C54">
            <w:pPr>
              <w:spacing w:after="2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١٨-٧ إلى ٢٢-٧-١٤٤٨هـ</w:t>
            </w:r>
          </w:p>
          <w:p w14:paraId="31E585F2" w14:textId="77777777" w:rsidR="006F72D8" w:rsidRPr="00C910C1" w:rsidRDefault="001F4C54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من ٢٧-١٢ إلى ٣١-١٢-٢٠٢٦م</w:t>
            </w:r>
          </w:p>
          <w:p w14:paraId="4D5054AD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="Segoe UI Emoji" w:eastAsia="Arial" w:hAnsi="Segoe UI Emoji" w:cs="Segoe UI Emoji" w:hint="cs"/>
                <w:b/>
                <w:bCs/>
                <w:color w:val="2E7D32"/>
                <w:sz w:val="22"/>
                <w:szCs w:val="22"/>
                <w:rtl/>
              </w:rPr>
              <w:t>📝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2E7D32"/>
                <w:sz w:val="22"/>
                <w:szCs w:val="22"/>
                <w:rtl/>
              </w:rPr>
              <w:t>اختبارات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2E7D32"/>
                <w:sz w:val="22"/>
                <w:szCs w:val="22"/>
                <w:rtl/>
              </w:rPr>
              <w:t>شفهية</w:t>
            </w:r>
            <w:r w:rsidRPr="00C910C1">
              <w:rPr>
                <w:rFonts w:asciiTheme="majorBidi" w:eastAsia="Arial" w:hAnsiTheme="majorBidi" w:cstheme="majorBidi"/>
                <w:b/>
                <w:bCs/>
                <w:color w:val="2E7D32"/>
                <w:sz w:val="22"/>
                <w:szCs w:val="22"/>
                <w:rtl/>
              </w:rPr>
              <w:t xml:space="preserve"> </w:t>
            </w:r>
            <w:r w:rsidRPr="00C910C1">
              <w:rPr>
                <w:rFonts w:eastAsia="Arial" w:hint="cs"/>
                <w:b/>
                <w:bCs/>
                <w:color w:val="2E7D32"/>
                <w:sz w:val="22"/>
                <w:szCs w:val="22"/>
                <w:rtl/>
              </w:rPr>
              <w:t>وعملية</w:t>
            </w:r>
          </w:p>
        </w:tc>
      </w:tr>
      <w:tr w:rsidR="006F72D8" w:rsidRPr="00C910C1" w14:paraId="5F53463D" w14:textId="77777777" w:rsidTr="00250E8B">
        <w:tc>
          <w:tcPr>
            <w:tcW w:w="2500" w:type="pct"/>
            <w:gridSpan w:val="4"/>
            <w:vAlign w:val="center"/>
          </w:tcPr>
          <w:p w14:paraId="089C26D0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مدير/ة المدرسة: </w:t>
            </w:r>
          </w:p>
        </w:tc>
        <w:tc>
          <w:tcPr>
            <w:tcW w:w="2500" w:type="pct"/>
            <w:gridSpan w:val="4"/>
            <w:vAlign w:val="center"/>
          </w:tcPr>
          <w:p w14:paraId="69899CDA" w14:textId="77777777" w:rsidR="006F72D8" w:rsidRPr="00C910C1" w:rsidRDefault="001F4C5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910C1">
              <w:rPr>
                <w:rFonts w:asciiTheme="majorBidi" w:eastAsia="Arial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معلم/ة المادة: </w:t>
            </w:r>
          </w:p>
        </w:tc>
      </w:tr>
    </w:tbl>
    <w:p w14:paraId="7D595405" w14:textId="77777777" w:rsidR="00250E8B" w:rsidRPr="00C910C1" w:rsidRDefault="00250E8B">
      <w:pPr>
        <w:rPr>
          <w:rFonts w:asciiTheme="majorBidi" w:hAnsiTheme="majorBidi" w:cstheme="majorBidi"/>
          <w:b/>
          <w:bCs/>
          <w:sz w:val="18"/>
          <w:szCs w:val="18"/>
        </w:rPr>
      </w:pPr>
    </w:p>
    <w:sectPr w:rsidR="00250E8B" w:rsidRPr="00C910C1" w:rsidSect="00250E8B">
      <w:pgSz w:w="16838" w:h="11906" w:orient="landscape"/>
      <w:pgMar w:top="400" w:right="400" w:bottom="300" w:left="400" w:header="708" w:footer="708" w:gutter="0"/>
      <w:pgBorders w:offsetFrom="page">
        <w:top w:val="single" w:sz="48" w:space="0" w:color="BF8F00" w:themeColor="accent4" w:themeShade="BF"/>
        <w:left w:val="single" w:sz="48" w:space="0" w:color="BF8F00" w:themeColor="accent4" w:themeShade="BF"/>
        <w:bottom w:val="single" w:sz="48" w:space="0" w:color="BF8F00" w:themeColor="accent4" w:themeShade="BF"/>
        <w:right w:val="single" w:sz="48" w:space="0" w:color="BF8F00" w:themeColor="accent4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2F0A" w14:textId="77777777" w:rsidR="009D685E" w:rsidRDefault="009D685E" w:rsidP="00250E8B">
      <w:r>
        <w:separator/>
      </w:r>
    </w:p>
  </w:endnote>
  <w:endnote w:type="continuationSeparator" w:id="0">
    <w:p w14:paraId="6DA25503" w14:textId="77777777" w:rsidR="009D685E" w:rsidRDefault="009D685E" w:rsidP="0025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F872" w14:textId="77777777" w:rsidR="009D685E" w:rsidRDefault="009D685E" w:rsidP="00250E8B">
      <w:r>
        <w:separator/>
      </w:r>
    </w:p>
  </w:footnote>
  <w:footnote w:type="continuationSeparator" w:id="0">
    <w:p w14:paraId="0827FD26" w14:textId="77777777" w:rsidR="009D685E" w:rsidRDefault="009D685E" w:rsidP="00250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143B9"/>
    <w:multiLevelType w:val="hybridMultilevel"/>
    <w:tmpl w:val="6EB8FC10"/>
    <w:lvl w:ilvl="0" w:tplc="9B50EFE6">
      <w:start w:val="1"/>
      <w:numFmt w:val="bullet"/>
      <w:lvlText w:val="●"/>
      <w:lvlJc w:val="left"/>
      <w:pPr>
        <w:ind w:left="720" w:hanging="360"/>
      </w:pPr>
    </w:lvl>
    <w:lvl w:ilvl="1" w:tplc="F140BA38">
      <w:start w:val="1"/>
      <w:numFmt w:val="bullet"/>
      <w:lvlText w:val="○"/>
      <w:lvlJc w:val="left"/>
      <w:pPr>
        <w:ind w:left="1440" w:hanging="360"/>
      </w:pPr>
    </w:lvl>
    <w:lvl w:ilvl="2" w:tplc="A260D488">
      <w:start w:val="1"/>
      <w:numFmt w:val="bullet"/>
      <w:lvlText w:val="■"/>
      <w:lvlJc w:val="left"/>
      <w:pPr>
        <w:ind w:left="2160" w:hanging="360"/>
      </w:pPr>
    </w:lvl>
    <w:lvl w:ilvl="3" w:tplc="E9AC12D0">
      <w:start w:val="1"/>
      <w:numFmt w:val="bullet"/>
      <w:lvlText w:val="●"/>
      <w:lvlJc w:val="left"/>
      <w:pPr>
        <w:ind w:left="2880" w:hanging="360"/>
      </w:pPr>
    </w:lvl>
    <w:lvl w:ilvl="4" w:tplc="23DE4E64">
      <w:start w:val="1"/>
      <w:numFmt w:val="bullet"/>
      <w:lvlText w:val="○"/>
      <w:lvlJc w:val="left"/>
      <w:pPr>
        <w:ind w:left="3600" w:hanging="360"/>
      </w:pPr>
    </w:lvl>
    <w:lvl w:ilvl="5" w:tplc="E146F60A">
      <w:start w:val="1"/>
      <w:numFmt w:val="bullet"/>
      <w:lvlText w:val="■"/>
      <w:lvlJc w:val="left"/>
      <w:pPr>
        <w:ind w:left="4320" w:hanging="360"/>
      </w:pPr>
    </w:lvl>
    <w:lvl w:ilvl="6" w:tplc="7A965A10">
      <w:start w:val="1"/>
      <w:numFmt w:val="bullet"/>
      <w:lvlText w:val="●"/>
      <w:lvlJc w:val="left"/>
      <w:pPr>
        <w:ind w:left="5040" w:hanging="360"/>
      </w:pPr>
    </w:lvl>
    <w:lvl w:ilvl="7" w:tplc="6DEA11EE">
      <w:start w:val="1"/>
      <w:numFmt w:val="bullet"/>
      <w:lvlText w:val="●"/>
      <w:lvlJc w:val="left"/>
      <w:pPr>
        <w:ind w:left="5760" w:hanging="360"/>
      </w:pPr>
    </w:lvl>
    <w:lvl w:ilvl="8" w:tplc="2F5673C2">
      <w:start w:val="1"/>
      <w:numFmt w:val="bullet"/>
      <w:lvlText w:val="●"/>
      <w:lvlJc w:val="left"/>
      <w:pPr>
        <w:ind w:left="6480" w:hanging="360"/>
      </w:pPr>
    </w:lvl>
  </w:abstractNum>
  <w:num w:numId="1" w16cid:durableId="310014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2D8"/>
    <w:rsid w:val="000F7BC3"/>
    <w:rsid w:val="001B5CD0"/>
    <w:rsid w:val="001F4C54"/>
    <w:rsid w:val="00235C3E"/>
    <w:rsid w:val="00250E8B"/>
    <w:rsid w:val="006146E0"/>
    <w:rsid w:val="00621C92"/>
    <w:rsid w:val="006F72D8"/>
    <w:rsid w:val="009D685E"/>
    <w:rsid w:val="00AB49D2"/>
    <w:rsid w:val="00B50646"/>
    <w:rsid w:val="00C910C1"/>
    <w:rsid w:val="00CB6BCB"/>
    <w:rsid w:val="00D6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CECDC"/>
  <w15:docId w15:val="{114C3E41-C801-4635-92FD-E6353C46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250E8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250E8B"/>
  </w:style>
  <w:style w:type="paragraph" w:styleId="a8">
    <w:name w:val="footer"/>
    <w:basedOn w:val="a"/>
    <w:link w:val="Char1"/>
    <w:uiPriority w:val="99"/>
    <w:unhideWhenUsed/>
    <w:rsid w:val="00250E8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250E8B"/>
  </w:style>
  <w:style w:type="character" w:styleId="a9">
    <w:name w:val="Unresolved Mention"/>
    <w:basedOn w:val="a0"/>
    <w:uiPriority w:val="99"/>
    <w:semiHidden/>
    <w:unhideWhenUsed/>
    <w:rsid w:val="00D61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موقع منهجي</cp:lastModifiedBy>
  <cp:revision>9</cp:revision>
  <cp:lastPrinted>2026-08-18T14:47:00Z</cp:lastPrinted>
  <dcterms:created xsi:type="dcterms:W3CDTF">2026-08-18T10:38:00Z</dcterms:created>
  <dcterms:modified xsi:type="dcterms:W3CDTF">2026-08-22T15:37:00Z</dcterms:modified>
</cp:coreProperties>
</file>