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3C0575" w14:paraId="192B3A6D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125648" w14:textId="77777777" w:rsidR="00BD1334" w:rsidRDefault="00E92A6B" w:rsidP="00317447">
            <w:pPr>
              <w:spacing w:after="2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3184F16F" w14:textId="77777777" w:rsidR="00BD1334" w:rsidRDefault="00E92A6B" w:rsidP="00317447">
            <w:pPr>
              <w:spacing w:after="2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542EEAAB" w14:textId="77777777" w:rsidR="00BD1334" w:rsidRDefault="00E92A6B" w:rsidP="00317447">
            <w:pPr>
              <w:spacing w:after="2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26ED7691" w14:textId="77777777" w:rsidR="00BD1334" w:rsidRDefault="00E92A6B" w:rsidP="00317447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EA6759" w14:textId="77777777" w:rsidR="00BD1334" w:rsidRDefault="00E92A6B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</w:p>
          <w:p w14:paraId="018BB6E6" w14:textId="77777777" w:rsidR="00BD1334" w:rsidRDefault="00E92A6B">
            <w:r>
              <w:rPr>
                <w:noProof/>
              </w:rPr>
              <w:drawing>
                <wp:inline distT="0" distB="0" distL="0" distR="0" wp14:anchorId="3696D8FF" wp14:editId="540F7644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5"/>
              <w:gridCol w:w="2212"/>
            </w:tblGrid>
            <w:tr w:rsidR="003C0575" w14:paraId="16F803D7" w14:textId="77777777" w:rsidTr="00907F32">
              <w:tc>
                <w:tcPr>
                  <w:tcW w:w="1474" w:type="dx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7F448E1" w14:textId="77777777" w:rsidR="00BD1334" w:rsidRDefault="00E92A6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2211" w:type="dx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19CC9D7" w14:textId="77777777" w:rsidR="00BD1334" w:rsidRDefault="00E92A6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3C0575" w14:paraId="1364DAA0" w14:textId="77777777" w:rsidTr="00907F32">
              <w:tc>
                <w:tcPr>
                  <w:tcW w:w="1474" w:type="dx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3B81490" w14:textId="77777777" w:rsidR="00BD1334" w:rsidRDefault="00E92A6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2211" w:type="dx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7F9C0C4" w14:textId="77777777" w:rsidR="00BD1334" w:rsidRDefault="00E92A6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 الفترة الثانية </w:t>
                  </w:r>
                </w:p>
              </w:tc>
            </w:tr>
            <w:tr w:rsidR="003C0575" w14:paraId="26C07E7E" w14:textId="77777777" w:rsidTr="00907F32">
              <w:tc>
                <w:tcPr>
                  <w:tcW w:w="1474" w:type="dx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F23E12D" w14:textId="77777777" w:rsidR="00BD1334" w:rsidRDefault="00E92A6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2211" w:type="dx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E8245E7" w14:textId="77777777" w:rsidR="00BD1334" w:rsidRDefault="00E92A6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‏السادس</w:t>
                  </w:r>
                </w:p>
              </w:tc>
            </w:tr>
            <w:tr w:rsidR="003C0575" w14:paraId="0ED68B9D" w14:textId="77777777" w:rsidTr="00907F32">
              <w:tc>
                <w:tcPr>
                  <w:tcW w:w="1474" w:type="dx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1C17DDE" w14:textId="77777777" w:rsidR="00BD1334" w:rsidRDefault="00E92A6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AA79FB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الفصل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211" w:type="dx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7067C2D" w14:textId="77777777" w:rsidR="00BD1334" w:rsidRDefault="00E92A6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AA79FB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 xml:space="preserve">الدراسي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الثاني ١٤٤٧</w:t>
                  </w:r>
                </w:p>
              </w:tc>
            </w:tr>
          </w:tbl>
          <w:p w14:paraId="57B6C187" w14:textId="77777777" w:rsidR="00BD1334" w:rsidRDefault="00BD1334"/>
        </w:tc>
      </w:tr>
    </w:tbl>
    <w:p w14:paraId="2A6D2E08" w14:textId="77777777" w:rsidR="00BD1334" w:rsidRDefault="00BD1334">
      <w:pPr>
        <w:spacing w:after="60"/>
      </w:pPr>
    </w:p>
    <w:tbl>
      <w:tblPr>
        <w:bidiVisual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1"/>
        <w:gridCol w:w="6526"/>
        <w:gridCol w:w="2719"/>
      </w:tblGrid>
      <w:tr w:rsidR="003C0575" w14:paraId="75EAEE39" w14:textId="77777777" w:rsidTr="00317447">
        <w:tc>
          <w:tcPr>
            <w:tcW w:w="1404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8BB8DB" w14:textId="77777777" w:rsidR="00BD1334" w:rsidRDefault="00E92A6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317447">
              <w:rPr>
                <w:b/>
                <w:bCs/>
                <w:color w:val="000000"/>
                <w:sz w:val="28"/>
                <w:szCs w:val="28"/>
                <w:shd w:val="clear" w:color="auto" w:fill="FFFFFF" w:themeFill="background1"/>
              </w:rPr>
              <w:t>اسم الطالب</w:t>
            </w:r>
          </w:p>
        </w:tc>
        <w:tc>
          <w:tcPr>
            <w:tcW w:w="5616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3F7C21" w14:textId="77777777" w:rsidR="00BD1334" w:rsidRDefault="00BD1334">
            <w:pPr>
              <w:spacing w:after="40"/>
            </w:pPr>
          </w:p>
        </w:tc>
        <w:tc>
          <w:tcPr>
            <w:tcW w:w="234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97"/>
            </w:tblGrid>
            <w:tr w:rsidR="003C0575" w14:paraId="6A20E690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9DE45" w14:textId="77777777" w:rsidR="00BD1334" w:rsidRDefault="00BD1334">
                  <w:pPr>
                    <w:spacing w:after="40"/>
                  </w:pPr>
                </w:p>
              </w:tc>
            </w:tr>
            <w:tr w:rsidR="003C0575" w14:paraId="4EDB042E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A18ED" w14:textId="77777777" w:rsidR="00BD1334" w:rsidRDefault="00E92A6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AA79FB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</w:tbl>
          <w:p w14:paraId="433C2882" w14:textId="77777777" w:rsidR="00BD1334" w:rsidRDefault="00BD1334"/>
        </w:tc>
      </w:tr>
    </w:tbl>
    <w:p w14:paraId="50C1E93B" w14:textId="77777777" w:rsidR="00BD1334" w:rsidRDefault="00BD1334">
      <w:pPr>
        <w:spacing w:after="100"/>
      </w:pPr>
    </w:p>
    <w:tbl>
      <w:tblPr>
        <w:bidiVisual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3C0575" w14:paraId="74CFEC44" w14:textId="77777777" w:rsidTr="00317447">
        <w:trPr>
          <w:cantSplit/>
        </w:trPr>
        <w:tc>
          <w:tcPr>
            <w:tcW w:w="7956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1D6542" w14:textId="77777777" w:rsidR="00BD1334" w:rsidRDefault="00E92A6B" w:rsidP="00907F3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907F32">
              <w:rPr>
                <w:b/>
                <w:bCs/>
                <w:color w:val="000000"/>
                <w:sz w:val="32"/>
                <w:szCs w:val="32"/>
              </w:rPr>
              <w:t>السؤال 1: اختر الإجابة الصحيحة</w:t>
            </w:r>
            <w:r w:rsidR="00907F32">
              <w:rPr>
                <w:rFonts w:hint="cs"/>
                <w:b/>
                <w:bCs/>
                <w:color w:val="000000"/>
                <w:sz w:val="32"/>
                <w:szCs w:val="32"/>
              </w:rPr>
              <w:t xml:space="preserve"> من بين البدائل التالية </w:t>
            </w:r>
            <w:r w:rsidRPr="00907F32">
              <w:rPr>
                <w:b/>
                <w:bCs/>
                <w:color w:val="000000"/>
                <w:sz w:val="32"/>
                <w:szCs w:val="32"/>
              </w:rPr>
              <w:t>:</w:t>
            </w:r>
          </w:p>
        </w:tc>
        <w:tc>
          <w:tcPr>
            <w:tcW w:w="1404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3C0575" w14:paraId="02CBB1F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2733D" w14:textId="77777777" w:rsidR="00BD1334" w:rsidRDefault="00BD1334">
                  <w:pPr>
                    <w:spacing w:after="40"/>
                  </w:pPr>
                  <w:bookmarkStart w:id="0" w:name="_Hlk227918671"/>
                </w:p>
              </w:tc>
            </w:tr>
            <w:tr w:rsidR="003C0575" w14:paraId="096629A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74385" w14:textId="77777777" w:rsidR="00BD1334" w:rsidRDefault="00E92A6B">
                  <w:pPr>
                    <w:spacing w:after="40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bookmarkEnd w:id="0"/>
          </w:tbl>
          <w:p w14:paraId="2F58981A" w14:textId="77777777" w:rsidR="00BD1334" w:rsidRDefault="00BD1334"/>
        </w:tc>
      </w:tr>
    </w:tbl>
    <w:p w14:paraId="67A7F033" w14:textId="77777777" w:rsidR="00BD1334" w:rsidRDefault="00BD1334">
      <w:pPr>
        <w:spacing w:after="4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"/>
        <w:gridCol w:w="853"/>
        <w:gridCol w:w="2496"/>
        <w:gridCol w:w="2496"/>
        <w:gridCol w:w="2496"/>
        <w:gridCol w:w="888"/>
        <w:gridCol w:w="1609"/>
        <w:gridCol w:w="20"/>
      </w:tblGrid>
      <w:tr w:rsidR="003C0575" w14:paraId="30264EF2" w14:textId="77777777" w:rsidTr="00317447"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B6CC57" w14:textId="77777777" w:rsidR="00BD1334" w:rsidRDefault="00E92A6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012" w:type="dxa"/>
            <w:gridSpan w:val="5"/>
            <w:shd w:val="clear" w:color="auto" w:fill="E6E6E6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C9EA16" w14:textId="77777777" w:rsidR="00BD1334" w:rsidRPr="00907F32" w:rsidRDefault="00E92A6B">
            <w:pPr>
              <w:spacing w:after="40"/>
              <w:rPr>
                <w:sz w:val="28"/>
                <w:szCs w:val="28"/>
              </w:rPr>
            </w:pPr>
            <w:r w:rsidRPr="00907F32">
              <w:rPr>
                <w:b/>
                <w:bCs/>
                <w:color w:val="000000"/>
                <w:sz w:val="28"/>
                <w:szCs w:val="28"/>
              </w:rPr>
              <w:t>‏من العوامل التي تساعد على اتخاذ القرار السليم:</w:t>
            </w:r>
          </w:p>
        </w:tc>
      </w:tr>
      <w:tr w:rsidR="003C0575" w14:paraId="0E490F95" w14:textId="77777777" w:rsidTr="00317447"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</w:tcPr>
          <w:p w14:paraId="48AF649E" w14:textId="77777777" w:rsidR="00BD1334" w:rsidRDefault="00BD1334"/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B3DEEA" w14:textId="77777777" w:rsidR="00BD1334" w:rsidRPr="00AA79FB" w:rsidRDefault="00E92A6B">
            <w:pPr>
              <w:spacing w:after="40"/>
              <w:rPr>
                <w:sz w:val="28"/>
                <w:szCs w:val="28"/>
              </w:rPr>
            </w:pPr>
            <w:r w:rsidRPr="00AA79FB">
              <w:rPr>
                <w:b/>
                <w:bCs/>
                <w:color w:val="000000"/>
                <w:sz w:val="28"/>
                <w:szCs w:val="28"/>
              </w:rPr>
              <w:t>‏أ) التسرع في الحكم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7B5E80" w14:textId="77777777" w:rsidR="00BD1334" w:rsidRPr="00AA79FB" w:rsidRDefault="00E92A6B">
            <w:pPr>
              <w:spacing w:after="40"/>
              <w:rPr>
                <w:sz w:val="28"/>
                <w:szCs w:val="28"/>
              </w:rPr>
            </w:pPr>
            <w:r w:rsidRPr="00AA79FB">
              <w:rPr>
                <w:b/>
                <w:bCs/>
                <w:color w:val="000000"/>
                <w:sz w:val="28"/>
                <w:szCs w:val="28"/>
              </w:rPr>
              <w:t>‏ب) عدم التفكير في العواقب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E4FD6A" w14:textId="77777777" w:rsidR="00BD1334" w:rsidRPr="00AA79FB" w:rsidRDefault="00E92A6B">
            <w:pPr>
              <w:spacing w:after="40"/>
              <w:rPr>
                <w:sz w:val="28"/>
                <w:szCs w:val="28"/>
              </w:rPr>
            </w:pPr>
            <w:r w:rsidRPr="00AA79FB">
              <w:rPr>
                <w:b/>
                <w:bCs/>
                <w:color w:val="000000"/>
                <w:sz w:val="28"/>
                <w:szCs w:val="28"/>
              </w:rPr>
              <w:t>‏ج) معرفة الإمكانات المتوافرة</w:t>
            </w:r>
          </w:p>
        </w:tc>
        <w:tc>
          <w:tcPr>
            <w:tcW w:w="250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DA85BA" w14:textId="77777777" w:rsidR="00BD1334" w:rsidRPr="00AA79FB" w:rsidRDefault="00E92A6B">
            <w:pPr>
              <w:spacing w:after="40"/>
              <w:rPr>
                <w:sz w:val="28"/>
                <w:szCs w:val="28"/>
              </w:rPr>
            </w:pPr>
            <w:r w:rsidRPr="00AA79FB">
              <w:rPr>
                <w:b/>
                <w:bCs/>
                <w:color w:val="000000"/>
                <w:sz w:val="28"/>
                <w:szCs w:val="28"/>
              </w:rPr>
              <w:t>‏د) تجاهل آراء الآخرين</w:t>
            </w:r>
          </w:p>
        </w:tc>
      </w:tr>
      <w:tr w:rsidR="003C0575" w14:paraId="11D915A5" w14:textId="77777777" w:rsidTr="00317447"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E786E5" w14:textId="77777777" w:rsidR="00BD1334" w:rsidRDefault="00E92A6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012" w:type="dxa"/>
            <w:gridSpan w:val="5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2EC8C6" w14:textId="77777777" w:rsidR="00BD1334" w:rsidRPr="00AA79FB" w:rsidRDefault="00E92A6B">
            <w:pPr>
              <w:spacing w:after="40"/>
              <w:rPr>
                <w:sz w:val="28"/>
                <w:szCs w:val="28"/>
              </w:rPr>
            </w:pPr>
            <w:r w:rsidRPr="00AA79FB">
              <w:rPr>
                <w:b/>
                <w:bCs/>
                <w:color w:val="000000"/>
                <w:sz w:val="28"/>
                <w:szCs w:val="28"/>
              </w:rPr>
              <w:t>‏من الخطوات التي تساعد على التخلص من الشعور بالغضب اتباع هدي الرسول ﷺ بـ:</w:t>
            </w:r>
          </w:p>
        </w:tc>
      </w:tr>
      <w:tr w:rsidR="003C0575" w14:paraId="5277DEBF" w14:textId="77777777" w:rsidTr="00317447"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</w:tcPr>
          <w:p w14:paraId="502019E1" w14:textId="77777777" w:rsidR="00BD1334" w:rsidRDefault="00BD1334"/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8DBCC1" w14:textId="77777777" w:rsidR="00BD1334" w:rsidRPr="00AA79FB" w:rsidRDefault="00E92A6B">
            <w:pPr>
              <w:spacing w:after="40"/>
              <w:rPr>
                <w:sz w:val="28"/>
                <w:szCs w:val="28"/>
              </w:rPr>
            </w:pPr>
            <w:r w:rsidRPr="00AA79FB">
              <w:rPr>
                <w:b/>
                <w:bCs/>
                <w:color w:val="000000"/>
                <w:sz w:val="28"/>
                <w:szCs w:val="28"/>
              </w:rPr>
              <w:t>‏أ) رفع الصوت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8F2729" w14:textId="77777777" w:rsidR="00BD1334" w:rsidRPr="00AA79FB" w:rsidRDefault="00E92A6B">
            <w:pPr>
              <w:spacing w:after="40"/>
              <w:rPr>
                <w:sz w:val="28"/>
                <w:szCs w:val="28"/>
              </w:rPr>
            </w:pPr>
            <w:r w:rsidRPr="00AA79FB">
              <w:rPr>
                <w:b/>
                <w:bCs/>
                <w:color w:val="000000"/>
                <w:sz w:val="28"/>
                <w:szCs w:val="28"/>
              </w:rPr>
              <w:t>‏ب) الجدال مع الآخرين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DE0AB6" w14:textId="77777777" w:rsidR="00BD1334" w:rsidRPr="00AA79FB" w:rsidRDefault="00E92A6B">
            <w:pPr>
              <w:spacing w:after="40"/>
              <w:rPr>
                <w:sz w:val="28"/>
                <w:szCs w:val="28"/>
              </w:rPr>
            </w:pPr>
            <w:r w:rsidRPr="00AA79FB">
              <w:rPr>
                <w:b/>
                <w:bCs/>
                <w:color w:val="000000"/>
                <w:sz w:val="28"/>
                <w:szCs w:val="28"/>
              </w:rPr>
              <w:t>‏ج) تغيير وضع الجسم</w:t>
            </w:r>
          </w:p>
        </w:tc>
        <w:tc>
          <w:tcPr>
            <w:tcW w:w="250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4DD882" w14:textId="77777777" w:rsidR="00BD1334" w:rsidRPr="00AA79FB" w:rsidRDefault="00E92A6B">
            <w:pPr>
              <w:spacing w:after="40"/>
              <w:rPr>
                <w:sz w:val="28"/>
                <w:szCs w:val="28"/>
              </w:rPr>
            </w:pPr>
            <w:r w:rsidRPr="00AA79FB">
              <w:rPr>
                <w:b/>
                <w:bCs/>
                <w:color w:val="000000"/>
                <w:sz w:val="28"/>
                <w:szCs w:val="28"/>
              </w:rPr>
              <w:t>‏د) البقاء في نفس المكان</w:t>
            </w:r>
          </w:p>
        </w:tc>
      </w:tr>
      <w:tr w:rsidR="003C0575" w14:paraId="545CDEAD" w14:textId="77777777" w:rsidTr="00317447"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A93866" w14:textId="77777777" w:rsidR="00BD1334" w:rsidRDefault="00E92A6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012" w:type="dxa"/>
            <w:gridSpan w:val="5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E59A4B" w14:textId="77777777" w:rsidR="00BD1334" w:rsidRPr="00AA79FB" w:rsidRDefault="00E92A6B">
            <w:pPr>
              <w:spacing w:after="40"/>
              <w:rPr>
                <w:sz w:val="28"/>
                <w:szCs w:val="28"/>
              </w:rPr>
            </w:pPr>
            <w:r w:rsidRPr="00AA79FB">
              <w:rPr>
                <w:b/>
                <w:bCs/>
                <w:color w:val="000000"/>
                <w:sz w:val="28"/>
                <w:szCs w:val="28"/>
              </w:rPr>
              <w:t>‏واحدة من الآتية تُصنف ضمن أعراض الخجل الجسدية:</w:t>
            </w:r>
          </w:p>
        </w:tc>
      </w:tr>
      <w:tr w:rsidR="003C0575" w14:paraId="20D7F3F9" w14:textId="77777777" w:rsidTr="00317447"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</w:tcPr>
          <w:p w14:paraId="09D76BDE" w14:textId="77777777" w:rsidR="00BD1334" w:rsidRDefault="00BD1334"/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51CF09" w14:textId="77777777" w:rsidR="00BD1334" w:rsidRPr="00AA79FB" w:rsidRDefault="00E92A6B">
            <w:pPr>
              <w:spacing w:after="40"/>
              <w:rPr>
                <w:sz w:val="28"/>
                <w:szCs w:val="28"/>
              </w:rPr>
            </w:pPr>
            <w:r w:rsidRPr="00AA79FB">
              <w:rPr>
                <w:b/>
                <w:bCs/>
                <w:color w:val="000000"/>
                <w:sz w:val="28"/>
                <w:szCs w:val="28"/>
              </w:rPr>
              <w:t>‏أ) قلة التحدث مع الآخرين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804643" w14:textId="77777777" w:rsidR="00BD1334" w:rsidRPr="00AA79FB" w:rsidRDefault="00E92A6B">
            <w:pPr>
              <w:spacing w:after="40"/>
              <w:rPr>
                <w:sz w:val="28"/>
                <w:szCs w:val="28"/>
              </w:rPr>
            </w:pPr>
            <w:r w:rsidRPr="00AA79FB">
              <w:rPr>
                <w:b/>
                <w:bCs/>
                <w:color w:val="000000"/>
                <w:sz w:val="28"/>
                <w:szCs w:val="28"/>
              </w:rPr>
              <w:t>‏ب) تجنب لقاء الغرباء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1468D0" w14:textId="77777777" w:rsidR="00BD1334" w:rsidRPr="00AA79FB" w:rsidRDefault="00E92A6B">
            <w:pPr>
              <w:spacing w:after="40"/>
              <w:rPr>
                <w:sz w:val="28"/>
                <w:szCs w:val="28"/>
              </w:rPr>
            </w:pPr>
            <w:r w:rsidRPr="00AA79FB">
              <w:rPr>
                <w:b/>
                <w:bCs/>
                <w:color w:val="000000"/>
                <w:sz w:val="28"/>
                <w:szCs w:val="28"/>
              </w:rPr>
              <w:t>‏ج) عدم النظر إلى المتحدث</w:t>
            </w:r>
          </w:p>
        </w:tc>
        <w:tc>
          <w:tcPr>
            <w:tcW w:w="250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059953" w14:textId="77777777" w:rsidR="00BD1334" w:rsidRPr="00AA79FB" w:rsidRDefault="00E92A6B">
            <w:pPr>
              <w:spacing w:after="40"/>
              <w:rPr>
                <w:sz w:val="28"/>
                <w:szCs w:val="28"/>
              </w:rPr>
            </w:pPr>
            <w:r w:rsidRPr="00AA79FB">
              <w:rPr>
                <w:b/>
                <w:bCs/>
                <w:color w:val="000000"/>
                <w:sz w:val="28"/>
                <w:szCs w:val="28"/>
              </w:rPr>
              <w:t>‏د) رطوبة اليدين وتعرقها</w:t>
            </w:r>
          </w:p>
        </w:tc>
      </w:tr>
      <w:tr w:rsidR="003C0575" w14:paraId="5DB3293A" w14:textId="77777777" w:rsidTr="00317447"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B763D0" w14:textId="77777777" w:rsidR="00BD1334" w:rsidRDefault="00E92A6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012" w:type="dxa"/>
            <w:gridSpan w:val="5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7CD98F" w14:textId="77777777" w:rsidR="00BD1334" w:rsidRPr="00AA79FB" w:rsidRDefault="00E92A6B">
            <w:pPr>
              <w:spacing w:after="40"/>
              <w:rPr>
                <w:sz w:val="28"/>
                <w:szCs w:val="28"/>
              </w:rPr>
            </w:pPr>
            <w:r w:rsidRPr="00AA79FB">
              <w:rPr>
                <w:b/>
                <w:bCs/>
                <w:color w:val="000000"/>
                <w:sz w:val="28"/>
                <w:szCs w:val="28"/>
              </w:rPr>
              <w:t>‏من الخطوات التي تساعد على التخفيف من الشعور بالخجل:</w:t>
            </w:r>
          </w:p>
        </w:tc>
      </w:tr>
      <w:tr w:rsidR="003C0575" w14:paraId="5E81D498" w14:textId="77777777" w:rsidTr="00317447"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</w:tcPr>
          <w:p w14:paraId="3D416DA9" w14:textId="77777777" w:rsidR="00BD1334" w:rsidRDefault="00BD1334"/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18D333" w14:textId="77777777" w:rsidR="00BD1334" w:rsidRPr="00AA79FB" w:rsidRDefault="00E92A6B">
            <w:pPr>
              <w:spacing w:after="40"/>
              <w:rPr>
                <w:sz w:val="28"/>
                <w:szCs w:val="28"/>
              </w:rPr>
            </w:pPr>
            <w:r w:rsidRPr="00AA79FB">
              <w:rPr>
                <w:b/>
                <w:bCs/>
                <w:color w:val="000000"/>
                <w:sz w:val="28"/>
                <w:szCs w:val="28"/>
              </w:rPr>
              <w:t>‏أ) الاشتراك في الأنشطة المدرسية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6B0718" w14:textId="77777777" w:rsidR="00BD1334" w:rsidRPr="00AA79FB" w:rsidRDefault="00E92A6B">
            <w:pPr>
              <w:spacing w:after="40"/>
              <w:rPr>
                <w:sz w:val="28"/>
                <w:szCs w:val="28"/>
              </w:rPr>
            </w:pPr>
            <w:r w:rsidRPr="00AA79FB">
              <w:rPr>
                <w:b/>
                <w:bCs/>
                <w:color w:val="000000"/>
                <w:sz w:val="28"/>
                <w:szCs w:val="28"/>
              </w:rPr>
              <w:t>‏ب) الانعزال عن المجتمع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FC0D11" w14:textId="77777777" w:rsidR="00BD1334" w:rsidRPr="00AA79FB" w:rsidRDefault="00E92A6B">
            <w:pPr>
              <w:spacing w:after="40"/>
              <w:rPr>
                <w:sz w:val="28"/>
                <w:szCs w:val="28"/>
              </w:rPr>
            </w:pPr>
            <w:r w:rsidRPr="00AA79FB">
              <w:rPr>
                <w:b/>
                <w:bCs/>
                <w:color w:val="000000"/>
                <w:sz w:val="28"/>
                <w:szCs w:val="28"/>
              </w:rPr>
              <w:t>‏ج) تجنب الحديث مع الناس</w:t>
            </w:r>
          </w:p>
        </w:tc>
        <w:tc>
          <w:tcPr>
            <w:tcW w:w="250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8E2DD9" w14:textId="77777777" w:rsidR="00BD1334" w:rsidRPr="00AA79FB" w:rsidRDefault="00E92A6B">
            <w:pPr>
              <w:spacing w:after="40"/>
              <w:rPr>
                <w:sz w:val="28"/>
                <w:szCs w:val="28"/>
              </w:rPr>
            </w:pPr>
            <w:r w:rsidRPr="00AA79FB">
              <w:rPr>
                <w:b/>
                <w:bCs/>
                <w:color w:val="000000"/>
                <w:sz w:val="28"/>
                <w:szCs w:val="28"/>
              </w:rPr>
              <w:t>‏د) رفض المبادرة بالتحية</w:t>
            </w:r>
          </w:p>
        </w:tc>
      </w:tr>
      <w:tr w:rsidR="003C0575" w14:paraId="604F8A1E" w14:textId="77777777" w:rsidTr="00317447"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C5A150" w14:textId="77777777" w:rsidR="00BD1334" w:rsidRDefault="00E92A6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0012" w:type="dxa"/>
            <w:gridSpan w:val="5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CA4896" w14:textId="232DF139" w:rsidR="00BD1334" w:rsidRPr="00AA79FB" w:rsidRDefault="00E92A6B">
            <w:pPr>
              <w:spacing w:after="40"/>
              <w:rPr>
                <w:sz w:val="28"/>
                <w:szCs w:val="28"/>
              </w:rPr>
            </w:pPr>
            <w:r w:rsidRPr="00AA79FB">
              <w:rPr>
                <w:b/>
                <w:bCs/>
                <w:color w:val="000000"/>
                <w:sz w:val="28"/>
                <w:szCs w:val="28"/>
              </w:rPr>
              <w:t>‏أي مما يلي يُعد من فوائد إعادة استخدام المستهلكات للأسرة</w:t>
            </w:r>
            <w:hyperlink r:id="rId8" w:history="1">
              <w:r w:rsidRPr="00D15099">
                <w:rPr>
                  <w:rStyle w:val="Hyperlink"/>
                  <w:b/>
                  <w:bCs/>
                  <w:color w:val="000000" w:themeColor="text1"/>
                  <w:sz w:val="28"/>
                  <w:szCs w:val="28"/>
                </w:rPr>
                <w:t>؟</w:t>
              </w:r>
            </w:hyperlink>
          </w:p>
        </w:tc>
      </w:tr>
      <w:tr w:rsidR="003C0575" w14:paraId="3C149BE0" w14:textId="77777777" w:rsidTr="00317447"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</w:tcPr>
          <w:p w14:paraId="667282D4" w14:textId="77777777" w:rsidR="00BD1334" w:rsidRDefault="00BD1334"/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11E85D" w14:textId="77777777" w:rsidR="00BD1334" w:rsidRPr="00AA79FB" w:rsidRDefault="00E92A6B">
            <w:pPr>
              <w:spacing w:after="40"/>
              <w:rPr>
                <w:sz w:val="28"/>
                <w:szCs w:val="28"/>
              </w:rPr>
            </w:pPr>
            <w:r w:rsidRPr="00AA79FB">
              <w:rPr>
                <w:b/>
                <w:bCs/>
                <w:color w:val="000000"/>
                <w:sz w:val="28"/>
                <w:szCs w:val="28"/>
              </w:rPr>
              <w:t>‏أ) زيادة النفايات في المنزل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0C2077" w14:textId="77777777" w:rsidR="00BD1334" w:rsidRPr="00AA79FB" w:rsidRDefault="00E92A6B">
            <w:pPr>
              <w:spacing w:after="40"/>
              <w:rPr>
                <w:sz w:val="28"/>
                <w:szCs w:val="28"/>
              </w:rPr>
            </w:pPr>
            <w:r w:rsidRPr="00AA79FB">
              <w:rPr>
                <w:b/>
                <w:bCs/>
                <w:color w:val="000000"/>
                <w:sz w:val="28"/>
                <w:szCs w:val="28"/>
              </w:rPr>
              <w:t>‏ب) توفير المال وزيادة دخل الأسرة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461F31" w14:textId="77777777" w:rsidR="00BD1334" w:rsidRPr="00AA79FB" w:rsidRDefault="00E92A6B">
            <w:pPr>
              <w:spacing w:after="40"/>
              <w:rPr>
                <w:sz w:val="28"/>
                <w:szCs w:val="28"/>
              </w:rPr>
            </w:pPr>
            <w:r w:rsidRPr="00AA79FB">
              <w:rPr>
                <w:b/>
                <w:bCs/>
                <w:color w:val="000000"/>
                <w:sz w:val="28"/>
                <w:szCs w:val="28"/>
              </w:rPr>
              <w:t>‏ج) زيادة استهلاك الموارد الطبيعية</w:t>
            </w:r>
          </w:p>
        </w:tc>
        <w:tc>
          <w:tcPr>
            <w:tcW w:w="250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2769DB" w14:textId="77777777" w:rsidR="00BD1334" w:rsidRPr="00AA79FB" w:rsidRDefault="00E92A6B">
            <w:pPr>
              <w:spacing w:after="40"/>
              <w:rPr>
                <w:sz w:val="28"/>
                <w:szCs w:val="28"/>
              </w:rPr>
            </w:pPr>
            <w:r w:rsidRPr="00AA79FB">
              <w:rPr>
                <w:b/>
                <w:bCs/>
                <w:color w:val="000000"/>
                <w:sz w:val="28"/>
                <w:szCs w:val="28"/>
              </w:rPr>
              <w:t>‏د) شراء منتجات جديدة باهظة الثمن</w:t>
            </w:r>
          </w:p>
        </w:tc>
      </w:tr>
      <w:tr w:rsidR="003C0575" w14:paraId="33083CAE" w14:textId="77777777" w:rsidTr="00317447">
        <w:trPr>
          <w:gridBefore w:val="1"/>
          <w:wBefore w:w="17" w:type="dxa"/>
          <w:cantSplit/>
        </w:trPr>
        <w:tc>
          <w:tcPr>
            <w:tcW w:w="9254" w:type="dxa"/>
            <w:gridSpan w:val="5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ACA561" w14:textId="77777777" w:rsidR="00BD1334" w:rsidRDefault="00E92A6B" w:rsidP="00AA79FB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AA79FB">
              <w:rPr>
                <w:b/>
                <w:bCs/>
                <w:color w:val="000000"/>
                <w:sz w:val="32"/>
                <w:szCs w:val="32"/>
              </w:rPr>
              <w:t>السؤال 2: ضع علامة (✓) أو (✗) أمام العبارات التالية:</w:t>
            </w:r>
          </w:p>
        </w:tc>
        <w:tc>
          <w:tcPr>
            <w:tcW w:w="1633" w:type="dxa"/>
            <w:gridSpan w:val="2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2" w:space="0" w:color="000000" w:themeColor="text1"/>
                <w:left w:val="single" w:sz="12" w:space="0" w:color="000000" w:themeColor="text1"/>
                <w:bottom w:val="single" w:sz="12" w:space="0" w:color="000000" w:themeColor="text1"/>
                <w:right w:val="single" w:sz="12" w:space="0" w:color="000000" w:themeColor="text1"/>
                <w:insideH w:val="single" w:sz="12" w:space="0" w:color="000000" w:themeColor="text1"/>
                <w:insideV w:val="single" w:sz="12" w:space="0" w:color="000000" w:themeColor="text1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9"/>
            </w:tblGrid>
            <w:tr w:rsidR="003C0575" w14:paraId="497F5F74" w14:textId="77777777" w:rsidTr="00317447">
              <w:trPr>
                <w:trHeight w:val="260"/>
              </w:trPr>
              <w:tc>
                <w:tcPr>
                  <w:tcW w:w="140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1859A" w14:textId="77777777" w:rsidR="00BD1334" w:rsidRDefault="00BD1334">
                  <w:pPr>
                    <w:spacing w:after="40"/>
                  </w:pPr>
                </w:p>
              </w:tc>
            </w:tr>
            <w:tr w:rsidR="003C0575" w14:paraId="10FA9606" w14:textId="77777777" w:rsidTr="00317447">
              <w:trPr>
                <w:trHeight w:val="260"/>
              </w:trPr>
              <w:tc>
                <w:tcPr>
                  <w:tcW w:w="140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DBE4E" w14:textId="77777777" w:rsidR="00BD1334" w:rsidRDefault="00E92A6B">
                  <w:pPr>
                    <w:spacing w:after="40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</w:tbl>
          <w:p w14:paraId="785A15EE" w14:textId="77777777" w:rsidR="00BD1334" w:rsidRDefault="00BD1334"/>
        </w:tc>
      </w:tr>
    </w:tbl>
    <w:tbl>
      <w:tblPr>
        <w:tblpPr w:leftFromText="180" w:rightFromText="180" w:vertAnchor="text" w:horzAnchor="margin" w:tblpY="162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0"/>
        <w:gridCol w:w="7830"/>
        <w:gridCol w:w="2176"/>
      </w:tblGrid>
      <w:tr w:rsidR="003C0575" w14:paraId="306F88E4" w14:textId="77777777" w:rsidTr="002B2244">
        <w:trPr>
          <w:cantSplit/>
        </w:trPr>
        <w:tc>
          <w:tcPr>
            <w:tcW w:w="8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0CA45E" w14:textId="77777777" w:rsidR="002B2244" w:rsidRDefault="00E92A6B" w:rsidP="002B224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0A9D17" w14:textId="77777777" w:rsidR="002B2244" w:rsidRPr="004F2E52" w:rsidRDefault="00E92A6B" w:rsidP="002B2244">
            <w:pPr>
              <w:spacing w:after="40"/>
              <w:rPr>
                <w:sz w:val="28"/>
                <w:szCs w:val="28"/>
              </w:rPr>
            </w:pPr>
            <w:r w:rsidRPr="004F2E52">
              <w:rPr>
                <w:b/>
                <w:bCs/>
                <w:color w:val="000000"/>
                <w:sz w:val="28"/>
                <w:szCs w:val="28"/>
              </w:rPr>
              <w:t>‏من الأمور التي يجب مراعاتها عند اتخاذ القرار أن يكون مقبولاً لدى الوالدين.</w:t>
            </w:r>
          </w:p>
        </w:tc>
        <w:tc>
          <w:tcPr>
            <w:tcW w:w="21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394743" w14:textId="77777777" w:rsidR="002B2244" w:rsidRDefault="002B2244" w:rsidP="002B2244">
            <w:pPr>
              <w:spacing w:after="40"/>
            </w:pPr>
          </w:p>
        </w:tc>
      </w:tr>
      <w:tr w:rsidR="003C0575" w14:paraId="617F5AB4" w14:textId="77777777" w:rsidTr="002B2244">
        <w:trPr>
          <w:cantSplit/>
        </w:trPr>
        <w:tc>
          <w:tcPr>
            <w:tcW w:w="8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E36B78" w14:textId="77777777" w:rsidR="002B2244" w:rsidRDefault="00E92A6B" w:rsidP="002B224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3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9EBE3F" w14:textId="77777777" w:rsidR="002B2244" w:rsidRPr="004F2E52" w:rsidRDefault="00E92A6B" w:rsidP="002B2244">
            <w:pPr>
              <w:spacing w:after="40"/>
              <w:rPr>
                <w:sz w:val="28"/>
                <w:szCs w:val="28"/>
              </w:rPr>
            </w:pPr>
            <w:r w:rsidRPr="004F2E52">
              <w:rPr>
                <w:b/>
                <w:bCs/>
                <w:color w:val="000000"/>
                <w:sz w:val="28"/>
                <w:szCs w:val="28"/>
              </w:rPr>
              <w:t>‏تسارع ضربات القلب يعتبر من أعراض الغضب الجسدية.</w:t>
            </w:r>
          </w:p>
        </w:tc>
        <w:tc>
          <w:tcPr>
            <w:tcW w:w="21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F5670F" w14:textId="77777777" w:rsidR="002B2244" w:rsidRDefault="002B2244" w:rsidP="002B2244">
            <w:pPr>
              <w:spacing w:after="40"/>
            </w:pPr>
          </w:p>
        </w:tc>
      </w:tr>
      <w:tr w:rsidR="003C0575" w14:paraId="2F4E5476" w14:textId="77777777" w:rsidTr="002B2244">
        <w:trPr>
          <w:cantSplit/>
        </w:trPr>
        <w:tc>
          <w:tcPr>
            <w:tcW w:w="8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C78454" w14:textId="77777777" w:rsidR="002B2244" w:rsidRDefault="00E92A6B" w:rsidP="002B224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3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2C8720" w14:textId="77777777" w:rsidR="002B2244" w:rsidRPr="004F2E52" w:rsidRDefault="00E92A6B" w:rsidP="002B2244">
            <w:pPr>
              <w:spacing w:after="40"/>
              <w:rPr>
                <w:sz w:val="28"/>
                <w:szCs w:val="28"/>
              </w:rPr>
            </w:pPr>
            <w:r w:rsidRPr="004F2E52">
              <w:rPr>
                <w:b/>
                <w:bCs/>
                <w:color w:val="000000"/>
                <w:sz w:val="28"/>
                <w:szCs w:val="28"/>
              </w:rPr>
              <w:t>‏الشعور بالإحراج عند البدء بالحديث يعتبر من أعراض الخجل الجسدية.</w:t>
            </w:r>
          </w:p>
        </w:tc>
        <w:tc>
          <w:tcPr>
            <w:tcW w:w="21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488CCD" w14:textId="77777777" w:rsidR="002B2244" w:rsidRDefault="002B2244" w:rsidP="002B2244">
            <w:pPr>
              <w:spacing w:after="40"/>
            </w:pPr>
          </w:p>
        </w:tc>
      </w:tr>
      <w:tr w:rsidR="003C0575" w14:paraId="50FC4FB5" w14:textId="77777777" w:rsidTr="002B2244">
        <w:trPr>
          <w:cantSplit/>
        </w:trPr>
        <w:tc>
          <w:tcPr>
            <w:tcW w:w="8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0B1159" w14:textId="77777777" w:rsidR="002B2244" w:rsidRDefault="00E92A6B" w:rsidP="002B224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83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A58569" w14:textId="77777777" w:rsidR="002B2244" w:rsidRPr="004F2E52" w:rsidRDefault="00E92A6B" w:rsidP="002B2244">
            <w:pPr>
              <w:spacing w:after="40"/>
              <w:rPr>
                <w:sz w:val="28"/>
                <w:szCs w:val="28"/>
              </w:rPr>
            </w:pPr>
            <w:r w:rsidRPr="004F2E52">
              <w:rPr>
                <w:b/>
                <w:bCs/>
                <w:color w:val="000000"/>
                <w:sz w:val="28"/>
                <w:szCs w:val="28"/>
              </w:rPr>
              <w:t>‏التأني وعدم التسرع من العوامل التي تعيق اتخاذ القرار السليم.</w:t>
            </w:r>
          </w:p>
        </w:tc>
        <w:tc>
          <w:tcPr>
            <w:tcW w:w="21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FBCD35" w14:textId="77777777" w:rsidR="002B2244" w:rsidRDefault="002B2244" w:rsidP="002B2244">
            <w:pPr>
              <w:spacing w:after="40"/>
            </w:pPr>
          </w:p>
        </w:tc>
      </w:tr>
      <w:tr w:rsidR="003C0575" w14:paraId="100FF47D" w14:textId="77777777" w:rsidTr="002B2244">
        <w:trPr>
          <w:cantSplit/>
        </w:trPr>
        <w:tc>
          <w:tcPr>
            <w:tcW w:w="8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8AAA58" w14:textId="77777777" w:rsidR="002B2244" w:rsidRDefault="00E92A6B" w:rsidP="002B224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83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B5D8C5" w14:textId="77777777" w:rsidR="002B2244" w:rsidRPr="004F2E52" w:rsidRDefault="00E92A6B" w:rsidP="002B2244">
            <w:pPr>
              <w:spacing w:after="40"/>
              <w:rPr>
                <w:sz w:val="28"/>
                <w:szCs w:val="28"/>
              </w:rPr>
            </w:pPr>
            <w:r w:rsidRPr="004F2E52">
              <w:rPr>
                <w:b/>
                <w:bCs/>
                <w:color w:val="000000"/>
                <w:sz w:val="28"/>
                <w:szCs w:val="28"/>
              </w:rPr>
              <w:t>‏تُعد الأسر المنتجة رافداً قوياً للاقتصاد الوطني وفقاً لرؤية المملكة 2030.</w:t>
            </w:r>
          </w:p>
        </w:tc>
        <w:tc>
          <w:tcPr>
            <w:tcW w:w="21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49DF80" w14:textId="77777777" w:rsidR="002B2244" w:rsidRDefault="002B2244" w:rsidP="002B2244">
            <w:pPr>
              <w:spacing w:after="40"/>
            </w:pPr>
          </w:p>
        </w:tc>
      </w:tr>
    </w:tbl>
    <w:p w14:paraId="4F2321B9" w14:textId="77777777" w:rsidR="00BC76C6" w:rsidRDefault="00BC76C6" w:rsidP="00907F32">
      <w:pPr>
        <w:jc w:val="both"/>
      </w:pPr>
    </w:p>
    <w:p w14:paraId="11D18689" w14:textId="77777777" w:rsidR="002B2244" w:rsidRDefault="00E92A6B" w:rsidP="00907F32">
      <w:pPr>
        <w:jc w:val="both"/>
        <w:sectPr w:rsidR="002B2244"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  <w:r>
        <w:rPr>
          <w:rFonts w:hint="cs"/>
        </w:rPr>
        <w:t xml:space="preserve">                                                                                                                                           </w:t>
      </w:r>
      <w:r w:rsidRPr="00AA79FB">
        <w:rPr>
          <w:b/>
          <w:bCs/>
          <w:color w:val="666666"/>
          <w:sz w:val="26"/>
          <w:szCs w:val="26"/>
          <w:shd w:val="clear" w:color="auto" w:fill="FFFFFF" w:themeFill="background1"/>
        </w:rPr>
        <w:t>انتهت الأسئلة ... بالتوفيق</w:t>
      </w: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3C0575" w14:paraId="05DFED40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22DE75" w14:textId="77777777" w:rsidR="003F20FF" w:rsidRDefault="00E92A6B" w:rsidP="009D5954">
            <w:pPr>
              <w:pStyle w:val="a4"/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BCFA2F" w14:textId="77777777" w:rsidR="003F20FF" w:rsidRDefault="00E92A6B">
            <w:pPr>
              <w:pStyle w:val="a4"/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0ED6A216" w14:textId="77777777" w:rsidR="003F20FF" w:rsidRDefault="003F20FF">
            <w:pPr>
              <w:pStyle w:val="a4"/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3C0575" w14:paraId="054485CE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B14E4A2" w14:textId="77777777" w:rsidR="003F20FF" w:rsidRDefault="00E92A6B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B93EEFF" w14:textId="77777777" w:rsidR="003F20FF" w:rsidRDefault="00E92A6B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3C0575" w14:paraId="6A725A2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0CDE928" w14:textId="77777777" w:rsidR="003F20FF" w:rsidRDefault="00E92A6B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6767BA5" w14:textId="77777777" w:rsidR="003F20FF" w:rsidRDefault="00E92A6B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3C0575" w14:paraId="1E6E88C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FF99BFB" w14:textId="77777777" w:rsidR="003F20FF" w:rsidRDefault="00E92A6B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5E1B1CA" w14:textId="77777777" w:rsidR="003F20FF" w:rsidRDefault="00E92A6B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‏سادس ابتدائي </w:t>
                  </w:r>
                </w:p>
              </w:tc>
            </w:tr>
            <w:tr w:rsidR="003C0575" w14:paraId="7A703DF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181C71C" w14:textId="77777777" w:rsidR="003F20FF" w:rsidRDefault="00E92A6B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AC032F9" w14:textId="77777777" w:rsidR="003F20FF" w:rsidRDefault="00E92A6B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3C0575" w14:paraId="3008E4A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F061FD2" w14:textId="77777777" w:rsidR="003F20FF" w:rsidRDefault="00E92A6B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8FF9520" w14:textId="77777777" w:rsidR="003F20FF" w:rsidRDefault="00E92A6B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603900C8" w14:textId="77777777" w:rsidR="003F20FF" w:rsidRDefault="003F20FF">
            <w:pPr>
              <w:pStyle w:val="a4"/>
            </w:pPr>
          </w:p>
        </w:tc>
      </w:tr>
    </w:tbl>
    <w:p w14:paraId="7A9D55A3" w14:textId="77777777" w:rsidR="003F20FF" w:rsidRDefault="003F20FF">
      <w:pPr>
        <w:pStyle w:val="a4"/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3C0575" w14:paraId="0903CBC2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EB408F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186878" w14:textId="77777777" w:rsidR="003F20FF" w:rsidRDefault="003F20FF">
            <w:pPr>
              <w:pStyle w:val="a4"/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3C0575" w14:paraId="741471A4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C981E" w14:textId="77777777" w:rsidR="003F20FF" w:rsidRDefault="003F20FF">
                  <w:pPr>
                    <w:pStyle w:val="a4"/>
                    <w:spacing w:after="40"/>
                  </w:pPr>
                </w:p>
              </w:tc>
            </w:tr>
            <w:tr w:rsidR="003C0575" w14:paraId="12B311B9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88A00" w14:textId="77777777" w:rsidR="003F20FF" w:rsidRDefault="00E92A6B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7ABB9303" w14:textId="77777777" w:rsidR="003F20FF" w:rsidRDefault="003F20FF">
            <w:pPr>
              <w:pStyle w:val="a4"/>
            </w:pPr>
          </w:p>
        </w:tc>
      </w:tr>
    </w:tbl>
    <w:p w14:paraId="71AC9A14" w14:textId="77777777" w:rsidR="003F20FF" w:rsidRDefault="003F20FF">
      <w:pPr>
        <w:pStyle w:val="a4"/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3C0575" w14:paraId="15A947A1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9FF1D9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3C0575" w14:paraId="7D96CD8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DB99E" w14:textId="77777777" w:rsidR="003F20FF" w:rsidRDefault="003F20FF">
                  <w:pPr>
                    <w:pStyle w:val="a4"/>
                    <w:spacing w:after="40"/>
                  </w:pPr>
                </w:p>
              </w:tc>
            </w:tr>
            <w:tr w:rsidR="003C0575" w14:paraId="5E33EE9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843F6" w14:textId="77777777" w:rsidR="003F20FF" w:rsidRDefault="00E92A6B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0954CF81" w14:textId="77777777" w:rsidR="003F20FF" w:rsidRDefault="003F20FF">
            <w:pPr>
              <w:pStyle w:val="a4"/>
            </w:pPr>
          </w:p>
        </w:tc>
      </w:tr>
    </w:tbl>
    <w:p w14:paraId="1A2DB512" w14:textId="77777777" w:rsidR="003F20FF" w:rsidRDefault="003F20FF">
      <w:pPr>
        <w:pStyle w:val="a4"/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3C0575" w14:paraId="63C7BA3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883540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6FBD8E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بديلاً صحيًا للمشروبات الغازية؟</w:t>
            </w:r>
          </w:p>
        </w:tc>
      </w:tr>
      <w:tr w:rsidR="003C0575" w14:paraId="20BCA68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40A535" w14:textId="77777777" w:rsidR="003F20FF" w:rsidRDefault="003F20FF">
            <w:pPr>
              <w:pStyle w:val="a4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0E9D13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العصائر المعلبة المحلاة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ACABF0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الشاي المثلج المضاف له سكر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4CC35F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الماء أو العصير الطبيعي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EFDB4C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مشروبات الطاقة</w:t>
            </w:r>
          </w:p>
        </w:tc>
      </w:tr>
      <w:tr w:rsidR="003C0575" w14:paraId="5B898B3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4DAAE4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A1AD7E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المادة التي تصنع منها أكياس تعبئة الشاي الصغيرة؟</w:t>
            </w:r>
          </w:p>
        </w:tc>
      </w:tr>
      <w:tr w:rsidR="003C0575" w14:paraId="6A23764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AFDB42" w14:textId="77777777" w:rsidR="003F20FF" w:rsidRDefault="003F20FF">
            <w:pPr>
              <w:pStyle w:val="a4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7B57FA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الورق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EB0C55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القصدير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44CBAF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البلاستيك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46B1E5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الزجاج</w:t>
            </w:r>
          </w:p>
        </w:tc>
      </w:tr>
      <w:tr w:rsidR="003C0575" w14:paraId="21619F1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7E7F8D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F02FAC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الخطوات التي تساعد على التخفيف من الشعور بالخجل:</w:t>
            </w:r>
          </w:p>
        </w:tc>
      </w:tr>
      <w:tr w:rsidR="003C0575" w14:paraId="4E4D51A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212BBE" w14:textId="77777777" w:rsidR="003F20FF" w:rsidRDefault="003F20FF">
            <w:pPr>
              <w:pStyle w:val="a4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97F190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الاشتراك في الأنشطة المدرسية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1AFD7A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الانعزال عن المجتمع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7AF4D6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تجنب الحديث مع الناس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0F5C1C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رفض المبادرة بالتحية</w:t>
            </w:r>
          </w:p>
        </w:tc>
      </w:tr>
      <w:tr w:rsidR="003C0575" w14:paraId="594B83D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421EFB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AB3637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النتيجة المتوقعة لعادة تناول الطعام أثناء مشاهدة التلفاز؟</w:t>
            </w:r>
          </w:p>
        </w:tc>
      </w:tr>
      <w:tr w:rsidR="003C0575" w14:paraId="06FBC2B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0DC139" w14:textId="77777777" w:rsidR="003F20FF" w:rsidRDefault="003F20FF">
            <w:pPr>
              <w:pStyle w:val="a4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BA73AF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تحسين عملية الهضم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F4E175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الإفراط في تناول الطعام وزيادة الوزن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7A1A07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الشعور بالشبع السريع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452DD2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زيادة التركيز في محتوى التلفاز</w:t>
            </w:r>
          </w:p>
        </w:tc>
      </w:tr>
      <w:tr w:rsidR="003C0575" w14:paraId="3DE30B1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6A59ED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089258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الأطعمة التي ينبغي التخفيف من تناولها للحفاظ على الصحة:</w:t>
            </w:r>
          </w:p>
        </w:tc>
      </w:tr>
      <w:tr w:rsidR="003C0575" w14:paraId="303EF56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E4CDF" w14:textId="77777777" w:rsidR="003F20FF" w:rsidRDefault="003F20FF">
            <w:pPr>
              <w:pStyle w:val="a4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47F215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الخضروات والفواكه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1EFF1E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الحليب ومشتقاته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2E2CE4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الماء والعصائر الطبيعية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7CFE92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السكريات والملح والدهون</w:t>
            </w:r>
          </w:p>
        </w:tc>
      </w:tr>
      <w:tr w:rsidR="003C0575" w14:paraId="4CEF18F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59BD32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BC1143" w14:textId="7F47FDAB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الوجبات التالية تُعد أهم وجبة في اليوم وتساعد على زيادة التركيز</w:t>
            </w:r>
            <w:hyperlink r:id="rId9" w:history="1">
              <w:r w:rsidRPr="00E92A6B">
                <w:rPr>
                  <w:rStyle w:val="Hyperlink"/>
                  <w:b/>
                  <w:bCs/>
                  <w:color w:val="000000" w:themeColor="text1"/>
                  <w:sz w:val="26"/>
                  <w:szCs w:val="26"/>
                </w:rPr>
                <w:t>؟</w:t>
              </w:r>
            </w:hyperlink>
          </w:p>
        </w:tc>
      </w:tr>
      <w:tr w:rsidR="003C0575" w14:paraId="027525C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9DD5F0" w14:textId="77777777" w:rsidR="003F20FF" w:rsidRDefault="003F20FF">
            <w:pPr>
              <w:pStyle w:val="a4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25049F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وجبة العشاء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2F1696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وجبة الغداء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8255A0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وجبة الإفطار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1BD2DC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وجبة خفيفة قبل النوم</w:t>
            </w:r>
          </w:p>
        </w:tc>
      </w:tr>
      <w:tr w:rsidR="003C0575" w14:paraId="0E189A7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380841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A19D33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الخطوات التي تساعد على التخلص من الشعور بالغضب اتباع هدي الرسول ﷺ بـ:</w:t>
            </w:r>
          </w:p>
        </w:tc>
      </w:tr>
      <w:tr w:rsidR="003C0575" w14:paraId="4FB607D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EAF1D7" w14:textId="77777777" w:rsidR="003F20FF" w:rsidRDefault="003F20FF">
            <w:pPr>
              <w:pStyle w:val="a4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4CB5CD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رفع الصوت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E73425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الجدال مع الآخرين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C82B8A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تغيير وضع الجسم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3AF42B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البقاء في نفس المكان</w:t>
            </w:r>
          </w:p>
        </w:tc>
      </w:tr>
      <w:tr w:rsidR="003C0575" w14:paraId="74A8C417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568983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3C0575" w14:paraId="1DF2EAC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61CFD" w14:textId="77777777" w:rsidR="003F20FF" w:rsidRDefault="003F20FF">
                  <w:pPr>
                    <w:pStyle w:val="a4"/>
                    <w:spacing w:after="40"/>
                  </w:pPr>
                </w:p>
              </w:tc>
            </w:tr>
            <w:tr w:rsidR="003C0575" w14:paraId="66AC3DD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6B2F6" w14:textId="77777777" w:rsidR="003F20FF" w:rsidRDefault="00E92A6B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78CD3CF7" w14:textId="77777777" w:rsidR="003F20FF" w:rsidRDefault="003F20FF">
            <w:pPr>
              <w:pStyle w:val="a4"/>
            </w:pPr>
          </w:p>
        </w:tc>
      </w:tr>
    </w:tbl>
    <w:p w14:paraId="0977AA02" w14:textId="77777777" w:rsidR="003F20FF" w:rsidRDefault="003F20FF">
      <w:pPr>
        <w:pStyle w:val="a4"/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3C0575" w14:paraId="3499D5B2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C1C7BF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18CCFD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7D079D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3C0575" w14:paraId="6124799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A7E855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88BB9E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حفظ الشاي في إناء محكم الغلق بعيداً عن الروائح النفاذة.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92571B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C0575" w14:paraId="65EAC7F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588E3C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55767B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‏الأغذية العضوية هي التي يتم إنتاجها باستخدام مبيدات حشرية كيميائية.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AF08A0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C0575" w14:paraId="0D819F4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05AFB5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32AB51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مبادئ التغذية السليمة التوازن والاعتدال في تناول الطعام.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E2FFF1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C0575" w14:paraId="5998455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C79798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0F7C48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‏التأني وعدم التسرع من العوامل التي تعيق اتخاذ القرار السليم.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1FBCBC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C0575" w14:paraId="3F2B964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A85080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25260C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‏تناول وجبة الإفطار يوميًا يساهم في تحسين التحصيل الدراسي والنشاط الذهني.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319B9D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C0575" w14:paraId="57E24C6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2FE248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088D24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‏عدم تحديد المشكلة هو أحد الأساليب غير الفعالة في اتخاذ القرار.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1B85A1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1F98E561" w14:textId="77777777" w:rsidR="003F20FF" w:rsidRDefault="003F20FF">
      <w:pPr>
        <w:pStyle w:val="a4"/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3C0575" w14:paraId="5433956C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A4804C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3C0575" w14:paraId="3DAE617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AB715" w14:textId="77777777" w:rsidR="003F20FF" w:rsidRDefault="003F20FF">
                  <w:pPr>
                    <w:pStyle w:val="a4"/>
                    <w:spacing w:after="40"/>
                  </w:pPr>
                </w:p>
              </w:tc>
            </w:tr>
            <w:tr w:rsidR="003C0575" w14:paraId="6BE7259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D0A75" w14:textId="77777777" w:rsidR="003F20FF" w:rsidRDefault="00E92A6B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1D9ABC39" w14:textId="77777777" w:rsidR="003F20FF" w:rsidRDefault="003F20FF">
            <w:pPr>
              <w:pStyle w:val="a4"/>
            </w:pPr>
          </w:p>
        </w:tc>
      </w:tr>
    </w:tbl>
    <w:p w14:paraId="59F82B59" w14:textId="77777777" w:rsidR="003F20FF" w:rsidRDefault="003F20FF">
      <w:pPr>
        <w:pStyle w:val="a4"/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3C0575" w14:paraId="429F396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A3CA61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97A4EF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يسبب تناول الطعام بسرعة عدم مضغه جيدًا مما يؤدي إلى ______ الهضم.</w:t>
            </w:r>
          </w:p>
        </w:tc>
      </w:tr>
      <w:tr w:rsidR="003C0575" w14:paraId="437E56C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6A9A7B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54E02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من الأمور التي يجب مراعاتها عند اتخاذ القرار أن يكون ______ ومسموحاً به في المدرسة.</w:t>
            </w:r>
          </w:p>
        </w:tc>
      </w:tr>
      <w:tr w:rsidR="003C0575" w14:paraId="723C0C3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D4D987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A9EED3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من أعراض الخجل الجسدية جفاف ______ والحلق.</w:t>
            </w:r>
          </w:p>
        </w:tc>
      </w:tr>
      <w:tr w:rsidR="003C0575" w14:paraId="7AE0946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AE561B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2A0A79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يعبأ الشاي بأكياس كبيرة مصنوعة من ______.</w:t>
            </w:r>
          </w:p>
        </w:tc>
      </w:tr>
      <w:tr w:rsidR="003C0575" w14:paraId="3ABB671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AB1CF3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8259CB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عند إعداد الشاي، يوضع الماء على النار حتى ______.</w:t>
            </w:r>
          </w:p>
        </w:tc>
      </w:tr>
    </w:tbl>
    <w:p w14:paraId="426F7703" w14:textId="77777777" w:rsidR="003F20FF" w:rsidRDefault="003F20FF">
      <w:pPr>
        <w:pStyle w:val="a4"/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3C0575" w14:paraId="1D95478C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357FC3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3C0575" w14:paraId="72CDE6A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3353B" w14:textId="77777777" w:rsidR="003F20FF" w:rsidRDefault="003F20FF">
                  <w:pPr>
                    <w:pStyle w:val="a4"/>
                    <w:spacing w:after="40"/>
                  </w:pPr>
                </w:p>
              </w:tc>
            </w:tr>
            <w:tr w:rsidR="003C0575" w14:paraId="60FD56D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6AD25" w14:textId="77777777" w:rsidR="003F20FF" w:rsidRDefault="00E92A6B">
                  <w:pPr>
                    <w:pStyle w:val="a4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71F9F768" w14:textId="77777777" w:rsidR="003F20FF" w:rsidRDefault="003F20FF">
            <w:pPr>
              <w:pStyle w:val="a4"/>
            </w:pPr>
          </w:p>
        </w:tc>
      </w:tr>
    </w:tbl>
    <w:p w14:paraId="02E67598" w14:textId="77777777" w:rsidR="003F20FF" w:rsidRDefault="003F20FF">
      <w:pPr>
        <w:pStyle w:val="a4"/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3C0575" w14:paraId="2155D21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39F061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C7A0DD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اذكر اثنين من العوامل التي تساعد على اتخاذ القرار السليم.</w:t>
            </w:r>
          </w:p>
          <w:p w14:paraId="58733725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57175FD4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6C43C9B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3C0575" w14:paraId="0F21FF2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687BC9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61D543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اذكر عادة غذائية خاطئة يمارسها البعض أثناء الأكل.</w:t>
            </w:r>
          </w:p>
          <w:p w14:paraId="2F3F664C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E444E39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0D79A7AB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2645245A" w14:textId="77777777" w:rsidR="003F20FF" w:rsidRDefault="003F20FF">
      <w:pPr>
        <w:pStyle w:val="a4"/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3C0575" w14:paraId="4BEFEE02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904D3D" w14:textId="77777777" w:rsidR="003F20FF" w:rsidRDefault="00E92A6B">
            <w:pPr>
              <w:pStyle w:val="a4"/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4E8A9C31" w14:textId="77777777" w:rsidR="0022430D" w:rsidRDefault="0022430D">
      <w:pPr>
        <w:pStyle w:val="a4"/>
      </w:pPr>
    </w:p>
    <w:sectPr w:rsidR="0022430D">
      <w:footerReference w:type="default" r:id="rId10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A16B3" w14:textId="77777777" w:rsidR="00E92A6B" w:rsidRDefault="00E92A6B">
      <w:r>
        <w:separator/>
      </w:r>
    </w:p>
  </w:endnote>
  <w:endnote w:type="continuationSeparator" w:id="0">
    <w:p w14:paraId="6D78D22B" w14:textId="77777777" w:rsidR="00E92A6B" w:rsidRDefault="00E9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6DC1" w14:textId="77777777" w:rsidR="003F20FF" w:rsidRDefault="00E92A6B">
    <w:pPr>
      <w:pStyle w:val="a4"/>
    </w:pPr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9D5954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9D5954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8433B" w14:textId="77777777" w:rsidR="00E92A6B" w:rsidRDefault="00E92A6B">
      <w:r>
        <w:separator/>
      </w:r>
    </w:p>
  </w:footnote>
  <w:footnote w:type="continuationSeparator" w:id="0">
    <w:p w14:paraId="727F61A1" w14:textId="77777777" w:rsidR="00E92A6B" w:rsidRDefault="00E92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83D35"/>
    <w:multiLevelType w:val="hybridMultilevel"/>
    <w:tmpl w:val="EAAA3888"/>
    <w:lvl w:ilvl="0" w:tplc="C944CBF8">
      <w:start w:val="1"/>
      <w:numFmt w:val="bullet"/>
      <w:lvlText w:val="●"/>
      <w:lvlJc w:val="left"/>
      <w:pPr>
        <w:ind w:left="720" w:hanging="360"/>
      </w:pPr>
    </w:lvl>
    <w:lvl w:ilvl="1" w:tplc="9988894A">
      <w:start w:val="1"/>
      <w:numFmt w:val="bullet"/>
      <w:lvlText w:val="○"/>
      <w:lvlJc w:val="left"/>
      <w:pPr>
        <w:ind w:left="1440" w:hanging="360"/>
      </w:pPr>
    </w:lvl>
    <w:lvl w:ilvl="2" w:tplc="582E3846">
      <w:start w:val="1"/>
      <w:numFmt w:val="bullet"/>
      <w:lvlText w:val="■"/>
      <w:lvlJc w:val="left"/>
      <w:pPr>
        <w:ind w:left="2160" w:hanging="360"/>
      </w:pPr>
    </w:lvl>
    <w:lvl w:ilvl="3" w:tplc="67C2DB20">
      <w:start w:val="1"/>
      <w:numFmt w:val="bullet"/>
      <w:lvlText w:val="●"/>
      <w:lvlJc w:val="left"/>
      <w:pPr>
        <w:ind w:left="2880" w:hanging="360"/>
      </w:pPr>
    </w:lvl>
    <w:lvl w:ilvl="4" w:tplc="0B5AEAA4">
      <w:start w:val="1"/>
      <w:numFmt w:val="bullet"/>
      <w:lvlText w:val="○"/>
      <w:lvlJc w:val="left"/>
      <w:pPr>
        <w:ind w:left="3600" w:hanging="360"/>
      </w:pPr>
    </w:lvl>
    <w:lvl w:ilvl="5" w:tplc="20FA8E4A">
      <w:start w:val="1"/>
      <w:numFmt w:val="bullet"/>
      <w:lvlText w:val="■"/>
      <w:lvlJc w:val="left"/>
      <w:pPr>
        <w:ind w:left="4320" w:hanging="360"/>
      </w:pPr>
    </w:lvl>
    <w:lvl w:ilvl="6" w:tplc="243A474C">
      <w:start w:val="1"/>
      <w:numFmt w:val="bullet"/>
      <w:lvlText w:val="●"/>
      <w:lvlJc w:val="left"/>
      <w:pPr>
        <w:ind w:left="5040" w:hanging="360"/>
      </w:pPr>
    </w:lvl>
    <w:lvl w:ilvl="7" w:tplc="B08A1246">
      <w:start w:val="1"/>
      <w:numFmt w:val="bullet"/>
      <w:lvlText w:val="●"/>
      <w:lvlJc w:val="left"/>
      <w:pPr>
        <w:ind w:left="5760" w:hanging="360"/>
      </w:pPr>
    </w:lvl>
    <w:lvl w:ilvl="8" w:tplc="56FA1DAE">
      <w:start w:val="1"/>
      <w:numFmt w:val="bullet"/>
      <w:lvlText w:val="●"/>
      <w:lvlJc w:val="left"/>
      <w:pPr>
        <w:ind w:left="6480" w:hanging="360"/>
      </w:pPr>
    </w:lvl>
  </w:abstractNum>
  <w:num w:numId="1" w16cid:durableId="14803454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34"/>
    <w:rsid w:val="00181B10"/>
    <w:rsid w:val="0022430D"/>
    <w:rsid w:val="002B2244"/>
    <w:rsid w:val="00317447"/>
    <w:rsid w:val="003C0575"/>
    <w:rsid w:val="003F20FF"/>
    <w:rsid w:val="00404C35"/>
    <w:rsid w:val="004B44FF"/>
    <w:rsid w:val="004D2583"/>
    <w:rsid w:val="004F2E52"/>
    <w:rsid w:val="007C7BF4"/>
    <w:rsid w:val="00907F32"/>
    <w:rsid w:val="009D5954"/>
    <w:rsid w:val="00AA79FB"/>
    <w:rsid w:val="00BC76C6"/>
    <w:rsid w:val="00BD1334"/>
    <w:rsid w:val="00D10662"/>
    <w:rsid w:val="00D15099"/>
    <w:rsid w:val="00E92A6B"/>
    <w:rsid w:val="00FC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464D7CE"/>
  <w15:docId w15:val="{7F623F26-89BC-4405-96A3-E88F16A0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paragraph" w:styleId="a7">
    <w:name w:val="header"/>
    <w:basedOn w:val="a"/>
    <w:link w:val="Char0"/>
    <w:uiPriority w:val="99"/>
    <w:unhideWhenUsed/>
    <w:rsid w:val="00AA79FB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AA79FB"/>
  </w:style>
  <w:style w:type="paragraph" w:styleId="a8">
    <w:name w:val="footer"/>
    <w:basedOn w:val="a"/>
    <w:link w:val="Char1"/>
    <w:uiPriority w:val="99"/>
    <w:unhideWhenUsed/>
    <w:rsid w:val="00AA79FB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AA79FB"/>
  </w:style>
  <w:style w:type="character" w:styleId="a9">
    <w:name w:val="Unresolved Mention"/>
    <w:basedOn w:val="a0"/>
    <w:uiPriority w:val="99"/>
    <w:semiHidden/>
    <w:unhideWhenUsed/>
    <w:rsid w:val="00D15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haji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yperlink" Target="https://www.mnhaji.com/examthani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موقع منهجي</cp:lastModifiedBy>
  <cp:revision>4</cp:revision>
  <cp:lastPrinted>2026-04-24T07:35:00Z</cp:lastPrinted>
  <dcterms:created xsi:type="dcterms:W3CDTF">2026-04-25T06:49:00Z</dcterms:created>
  <dcterms:modified xsi:type="dcterms:W3CDTF">2026-05-05T00:04:00Z</dcterms:modified>
</cp:coreProperties>
</file>