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E4306B" w:rsidP="00FC0F89" w14:paraId="0FAA01CC" w14:textId="7777777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06B" w:rsidRPr="009F432C" w:rsidP="00E430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4306B" w:rsidRPr="009F432C" w:rsidP="00E430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:rsidR="00E4306B" w:rsidRPr="009F432C" w:rsidP="00E430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Pr="009F432C" w:rsid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:rsidR="00E4306B" w:rsidRPr="009F432C" w:rsidP="00D9300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 :</w:t>
                            </w:r>
                          </w:p>
                          <w:p w:rsidR="00D9300F" w:rsidRPr="00D9300F" w:rsidP="00D9300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5" style="width:143.25pt;height:112.5pt;margin-top:-19.2pt;margin-left:393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E4306B" w:rsidRPr="009F432C" w:rsidP="00E4306B" w14:paraId="3EBBB74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E4306B" w:rsidRPr="009F432C" w:rsidP="00E4306B" w14:paraId="427269A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:rsidR="00E4306B" w:rsidRPr="009F432C" w:rsidP="00E4306B" w14:paraId="3A4CA74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Pr="009F432C" w:rsid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ارة العامة للتعليم بمنطقة </w:t>
                      </w:r>
                    </w:p>
                    <w:p w:rsidR="00E4306B" w:rsidRPr="009F432C" w:rsidP="00D9300F" w14:paraId="29BA26A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مدرسة :</w:t>
                      </w:r>
                    </w:p>
                    <w:p w:rsidR="00D9300F" w:rsidRPr="00D9300F" w:rsidP="00D9300F" w14:paraId="656AE3E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شعار وزارة التعليم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06B" w:rsidP="00FC0F89" w14:paraId="081397A6" w14:textId="77777777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</w:p>
    <w:p w:rsidR="009F432C" w:rsidP="00FC0F89" w14:paraId="72AD790B" w14:textId="77777777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:rsidR="009F432C" w:rsidRPr="009F432C" w:rsidP="00FC0F89" w14:paraId="04098E9D" w14:textId="489E37B8">
      <w:pPr>
        <w:pBdr>
          <w:bottom w:val="single" w:sz="6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26C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9770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42E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</w:t>
      </w:r>
      <w:r w:rsidR="006600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الفترة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600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الأولى 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الدراسي </w:t>
      </w:r>
      <w:r w:rsidR="006600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مادة : </w:t>
      </w:r>
      <w:r w:rsidR="00F96E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التربية الصحية والبدنية</w:t>
      </w:r>
    </w:p>
    <w:tbl>
      <w:tblPr>
        <w:tblStyle w:val="TableGrid"/>
        <w:bidiVisual/>
        <w:tblW w:w="0" w:type="auto"/>
        <w:tblLook w:val="04A0"/>
      </w:tblPr>
      <w:tblGrid>
        <w:gridCol w:w="7443"/>
        <w:gridCol w:w="3047"/>
      </w:tblGrid>
      <w:tr w14:paraId="7ED7E392" w14:textId="77777777" w:rsidTr="009F432C">
        <w:tblPrEx>
          <w:tblW w:w="0" w:type="auto"/>
          <w:tblLook w:val="04A0"/>
        </w:tblPrEx>
        <w:trPr>
          <w:trHeight w:val="672"/>
        </w:trPr>
        <w:tc>
          <w:tcPr>
            <w:tcW w:w="7443" w:type="dxa"/>
          </w:tcPr>
          <w:p w:rsidR="009F432C" w:rsidRPr="009F432C" w:rsidP="002B2A87" w14:paraId="7DB0DAFF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:rsidR="009F432C" w:rsidRPr="009F432C" w:rsidP="00020D34" w14:paraId="04CE7129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أول ثانوي</w:t>
            </w:r>
          </w:p>
        </w:tc>
      </w:tr>
    </w:tbl>
    <w:p w:rsidR="00B922EF" w:rsidRPr="009F432C" w:rsidP="00B922EF" w14:paraId="3B42424A" w14:textId="77777777">
      <w:pPr>
        <w:spacing w:before="2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Pr="009F432C" w:rsidR="00D33D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Pr="009F432C" w:rsidR="00D33D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Pr="009F432C" w:rsidR="00FC0F89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9F432C" w:rsidR="00FC0F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9F432C" w:rsidR="00D33D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Pr="009F432C" w:rsidR="00FC0F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Pr="009F432C" w:rsidR="00FC0F89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Pr="009F432C" w:rsidR="00FC0F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Pr="009F432C" w:rsidR="00D33D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TableGrid"/>
        <w:bidiVisual/>
        <w:tblW w:w="10598" w:type="dxa"/>
        <w:tblLook w:val="04A0"/>
      </w:tblPr>
      <w:tblGrid>
        <w:gridCol w:w="391"/>
        <w:gridCol w:w="8931"/>
        <w:gridCol w:w="1276"/>
      </w:tblGrid>
      <w:tr w14:paraId="1A472C59" w14:textId="77777777" w:rsidTr="00D9300F">
        <w:tblPrEx>
          <w:tblW w:w="10598" w:type="dxa"/>
          <w:tblLook w:val="04A0"/>
        </w:tblPrEx>
        <w:tc>
          <w:tcPr>
            <w:tcW w:w="391" w:type="dxa"/>
            <w:shd w:val="clear" w:color="auto" w:fill="D9D9D9" w:themeFill="background1" w:themeFillShade="D9"/>
            <w:vAlign w:val="center"/>
          </w:tcPr>
          <w:p w:rsidR="00D33D9F" w:rsidRPr="009F432C" w:rsidP="00D33D9F" w14:paraId="77F5DA3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</w:tcPr>
          <w:p w:rsidR="00D33D9F" w:rsidRPr="009F432C" w:rsidP="00D33D9F" w14:paraId="2DC2295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3D9F" w:rsidRPr="009F432C" w:rsidP="00D33D9F" w14:paraId="0CB86D5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14:paraId="215F7050" w14:textId="77777777" w:rsidTr="00D9300F">
        <w:tblPrEx>
          <w:tblW w:w="10598" w:type="dxa"/>
          <w:tblLook w:val="04A0"/>
        </w:tblPrEx>
        <w:tc>
          <w:tcPr>
            <w:tcW w:w="391" w:type="dxa"/>
            <w:vAlign w:val="center"/>
          </w:tcPr>
          <w:p w:rsidR="00D33D9F" w:rsidRPr="009F432C" w:rsidP="00D33D9F" w14:paraId="377D1D5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:rsidR="00D33D9F" w:rsidRPr="009F432C" w:rsidP="00D33D9F" w14:paraId="55DB3F43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الأخطاء الشائعة في معظم مجتمعات العالم اكتساب عادات وسلوكيات خاطئة.</w:t>
            </w:r>
          </w:p>
        </w:tc>
        <w:tc>
          <w:tcPr>
            <w:tcW w:w="1276" w:type="dxa"/>
            <w:vAlign w:val="center"/>
          </w:tcPr>
          <w:p w:rsidR="00D33D9F" w:rsidRPr="004C49DC" w:rsidP="00D33D9F" w14:paraId="5716D11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14:paraId="1BB6A23E" w14:textId="77777777" w:rsidTr="00D9300F">
        <w:tblPrEx>
          <w:tblW w:w="10598" w:type="dxa"/>
          <w:tblLook w:val="04A0"/>
        </w:tblPrEx>
        <w:tc>
          <w:tcPr>
            <w:tcW w:w="391" w:type="dxa"/>
            <w:vAlign w:val="center"/>
          </w:tcPr>
          <w:p w:rsidR="00FC0F89" w:rsidRPr="009F432C" w:rsidP="00FC0F89" w14:paraId="65647F8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:rsidR="00FC0F89" w:rsidRPr="009F432C" w:rsidP="00FC0F89" w14:paraId="5B7E6A43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تعتبر الخطة الهجومية 3/3 من أكثر التشكيلات الهجومية فاعلية.</w:t>
            </w:r>
          </w:p>
        </w:tc>
        <w:tc>
          <w:tcPr>
            <w:tcW w:w="1276" w:type="dxa"/>
            <w:vAlign w:val="center"/>
          </w:tcPr>
          <w:p w:rsidR="00FC0F89" w:rsidRPr="004C49DC" w:rsidP="00FC0F89" w14:paraId="1BBF79F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14:paraId="675054E4" w14:textId="77777777" w:rsidTr="00D9300F">
        <w:tblPrEx>
          <w:tblW w:w="10598" w:type="dxa"/>
          <w:tblLook w:val="04A0"/>
        </w:tblPrEx>
        <w:tc>
          <w:tcPr>
            <w:tcW w:w="391" w:type="dxa"/>
            <w:vAlign w:val="center"/>
          </w:tcPr>
          <w:p w:rsidR="00FC0F89" w:rsidRPr="009F432C" w:rsidP="00FC0F89" w14:paraId="487AF02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:rsidR="00FC0F89" w:rsidRPr="009F432C" w:rsidP="00FC0F89" w14:paraId="2F5AE008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الضربة الساقطة بوجه المضرب يمسك المضرب بطريقة القبضة الأمامية.</w:t>
            </w:r>
          </w:p>
        </w:tc>
        <w:tc>
          <w:tcPr>
            <w:tcW w:w="1276" w:type="dxa"/>
            <w:vAlign w:val="center"/>
          </w:tcPr>
          <w:p w:rsidR="00FC0F89" w:rsidRPr="004C49DC" w:rsidP="00FC0F89" w14:paraId="4C5155A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14:paraId="1E6366A6" w14:textId="77777777" w:rsidTr="00D9300F">
        <w:tblPrEx>
          <w:tblW w:w="10598" w:type="dxa"/>
          <w:tblLook w:val="04A0"/>
        </w:tblPrEx>
        <w:tc>
          <w:tcPr>
            <w:tcW w:w="391" w:type="dxa"/>
            <w:vAlign w:val="center"/>
          </w:tcPr>
          <w:p w:rsidR="00FC0F89" w:rsidRPr="009F432C" w:rsidP="00FC0F89" w14:paraId="0FD58B8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:rsidR="00FC0F89" w:rsidRPr="009F432C" w:rsidP="00FC0F89" w14:paraId="0E5614E2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يطلق على مراكز المهاجمون الخلفيون ( ساعد أيسر ــ وسط ــ ساعد أيمن ).</w:t>
            </w:r>
          </w:p>
        </w:tc>
        <w:tc>
          <w:tcPr>
            <w:tcW w:w="1276" w:type="dxa"/>
            <w:vAlign w:val="center"/>
          </w:tcPr>
          <w:p w:rsidR="00FC0F89" w:rsidRPr="004C49DC" w:rsidP="00FC0F89" w14:paraId="176BD1F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14:paraId="6874D382" w14:textId="77777777" w:rsidTr="00D9300F">
        <w:tblPrEx>
          <w:tblW w:w="10598" w:type="dxa"/>
          <w:tblLook w:val="04A0"/>
        </w:tblPrEx>
        <w:tc>
          <w:tcPr>
            <w:tcW w:w="391" w:type="dxa"/>
            <w:vAlign w:val="center"/>
          </w:tcPr>
          <w:p w:rsidR="00FC0F89" w:rsidRPr="009F432C" w:rsidP="00FC0F89" w14:paraId="6665A75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:rsidR="00453342" w:rsidRPr="009F432C" w:rsidP="00453342" w14:paraId="64D0FDC2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على المرسل والمستقبل الوقوف بشكل دائري متقابل في منطقة الإرسال.</w:t>
            </w:r>
          </w:p>
        </w:tc>
        <w:tc>
          <w:tcPr>
            <w:tcW w:w="1276" w:type="dxa"/>
            <w:vAlign w:val="center"/>
          </w:tcPr>
          <w:p w:rsidR="00FC0F89" w:rsidRPr="004C49DC" w:rsidP="00FC0F89" w14:paraId="40A3D6D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9F432C" w14:paraId="64E31C48" w14:textId="77777777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9F432C" w:rsidRPr="009F432C" w:rsidP="009F432C" w14:paraId="77C0F23C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:rsidR="009F432C" w:rsidRPr="009F432C" w:rsidP="009F432C" w14:paraId="4019E035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89" w:type="dxa"/>
        <w:tblLook w:val="04A0"/>
      </w:tblPr>
      <w:tblGrid>
        <w:gridCol w:w="3969"/>
        <w:gridCol w:w="3078"/>
        <w:gridCol w:w="3301"/>
      </w:tblGrid>
      <w:tr w14:paraId="15DB901E" w14:textId="77777777" w:rsidTr="002B2A87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9F432C" w:rsidRPr="00B922EF" w:rsidP="009F432C" w14:paraId="3BBB2732" w14:textId="7777777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 ـ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الأمراض الخفيفة ألام</w:t>
            </w:r>
            <w:r w:rsidRPr="00B922EF" w:rsid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4AD2E317" w14:textId="77777777" w:rsidTr="002B2A87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9F432C" w:rsidRPr="00BD7E7D" w:rsidP="009F432C" w14:paraId="23349868" w14:textId="77777777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أ )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الظهر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:rsidR="009F432C" w:rsidRPr="00B922EF" w:rsidP="009F432C" w14:paraId="33C78887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القرحة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:rsidR="009F432C" w:rsidRPr="007B5C2C" w:rsidP="009F432C" w14:paraId="08CD661C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Pr="007B5C2C" w:rsid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14:paraId="2767FE60" w14:textId="77777777" w:rsidTr="002B2A87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9F432C" w:rsidRPr="00B922EF" w:rsidP="009F432C" w14:paraId="175EB58F" w14:textId="7777777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من واجبات المهاجمين الأماميين في كرة اليد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CB7D151" w14:textId="77777777" w:rsidTr="002B2A87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9F432C" w:rsidRPr="007B5C2C" w:rsidP="009F432C" w14:paraId="5B967108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7B5C2C"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 ) التصويب على المرمى</w:t>
            </w: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:rsidR="009F432C" w:rsidRPr="00B922EF" w:rsidP="009F432C" w14:paraId="357B16AD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الوقوف</w:t>
            </w:r>
            <w:r w:rsidR="009303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:rsidR="009F432C" w:rsidRPr="00B922EF" w:rsidP="009F432C" w14:paraId="4E21AB5C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B922EF"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ذكر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</w:t>
            </w:r>
            <w:r w:rsidR="00BA07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ح</w:t>
            </w:r>
          </w:p>
        </w:tc>
      </w:tr>
      <w:tr w14:paraId="40CDAE94" w14:textId="77777777" w:rsidTr="002B2A87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9F432C" w:rsidRPr="00B922EF" w:rsidP="009F432C" w14:paraId="32E61C05" w14:textId="7777777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لحظة ضرب الريشة يجب أن يشير الساق لمضرب المرسل إلى الاتجاه</w:t>
            </w:r>
            <w:r w:rsidRPr="00B922EF" w:rsid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2562735" w14:textId="77777777" w:rsidTr="002B2A87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9F432C" w:rsidRPr="007B5C2C" w:rsidP="009F432C" w14:paraId="2DAF3789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السفلي</w:t>
            </w:r>
            <w:r w:rsidRPr="007B5C2C"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:rsidR="009F432C" w:rsidRPr="00B922EF" w:rsidP="009F432C" w14:paraId="35F25F75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 الأمامي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:rsidR="009F432C" w:rsidRPr="00BD7E7D" w:rsidP="004769DC" w14:paraId="2E44D96E" w14:textId="77777777">
            <w:pPr>
              <w:spacing w:line="276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14:paraId="2BD4A615" w14:textId="77777777" w:rsidTr="002B2A87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9F432C" w:rsidRPr="00B922EF" w:rsidP="009F432C" w14:paraId="5E2AD25A" w14:textId="7777777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BA076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ملعب كرة اليد على شكل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DA0BEDB" w14:textId="77777777" w:rsidTr="002B2A87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9F432C" w:rsidRPr="007B5C2C" w:rsidP="009F432C" w14:paraId="17F42FE0" w14:textId="77777777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B5C2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7B5C2C" w:rsidR="00B922E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أ )</w:t>
            </w:r>
            <w:r w:rsidRPr="007B5C2C" w:rsidR="0073669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مستطيل</w:t>
            </w:r>
            <w:r w:rsidRPr="007B5C2C" w:rsidR="00726C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:rsidR="009F432C" w:rsidRPr="00B922EF" w:rsidP="007260FC" w14:paraId="0DDD595A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مربع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:rsidR="009F432C" w:rsidRPr="00B922EF" w:rsidP="009F432C" w14:paraId="7FB99547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ج ) لا شيء مما ذكر.</w:t>
            </w:r>
          </w:p>
        </w:tc>
      </w:tr>
      <w:tr w14:paraId="5D3570EC" w14:textId="77777777" w:rsidTr="002B2A87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9F432C" w:rsidRPr="00B922EF" w:rsidP="00726C75" w14:paraId="6AC686FC" w14:textId="7777777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EF45A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................ هو الأساس في إتقان التشكيلات الأخرى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8D12B64" w14:textId="77777777" w:rsidTr="002B2A87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9F432C" w:rsidRPr="008619FB" w:rsidP="009F432C" w14:paraId="663A05D8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619F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دفاع المنطقة 6/0</w:t>
            </w:r>
            <w:r w:rsidRPr="008619FB"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78" w:type="dxa"/>
          </w:tcPr>
          <w:p w:rsidR="009F432C" w:rsidRPr="00B922EF" w:rsidP="009F432C" w14:paraId="5AFF0FD3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الهجوم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:rsidR="009F432C" w:rsidRPr="00B922EF" w:rsidP="009F432C" w14:paraId="060F0220" w14:textId="777777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Pr="00B922EF" w:rsid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F432C" w:rsidRPr="009F432C" w:rsidP="009F432C" w14:paraId="5B7A63C8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:rsidR="00D9300F" w:rsidRPr="00B922EF" w:rsidP="00E4306B" w14:paraId="0152E24D" w14:textId="7777777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:rsidR="00B922EF" w:rsidRPr="00B922EF" w:rsidP="00E4306B" w14:paraId="63C05400" w14:textId="77777777">
      <w:pPr>
        <w:rPr>
          <w:rFonts w:ascii="Traditional Arabic" w:hAnsi="Traditional Arabic" w:cs="Traditional Arabic"/>
          <w:b/>
          <w:bCs/>
          <w:sz w:val="32"/>
          <w:szCs w:val="32"/>
        </w:rPr>
        <w:sectPr w:rsidSect="00E4306B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tbl>
      <w:tblPr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4167691F" w14:textId="77777777" w:rsidTr="000E2076">
        <w:tblPrEx>
          <w:tblW w:w="10462" w:type="dxa"/>
          <w:tblLook w:val="04A0"/>
        </w:tblPrEx>
        <w:trPr>
          <w:trHeight w:val="80"/>
        </w:trPr>
        <w:tc>
          <w:tcPr>
            <w:tcW w:w="3152" w:type="dxa"/>
            <w:gridSpan w:val="2"/>
            <w:vAlign w:val="center"/>
          </w:tcPr>
          <w:p w:rsidR="009D04E3" w:rsidRPr="00124904" w:rsidP="00A45F0C" w14:paraId="64636E66" w14:textId="77777777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124904" w:rsidP="00A45F0C" w14:paraId="558F21A9" w14:textId="77777777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124904" w:rsidP="00A45F0C" w14:paraId="6F0B2BBB" w14:textId="77777777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124904" w:rsidP="00A45F0C" w14:paraId="1A998EE3" w14:textId="77777777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124904" w:rsidP="00A45F0C" w14:paraId="100B47F3" w14:textId="77777777">
            <w:pPr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124904" w:rsidP="00A45F0C" w14:paraId="1BD3F292" w14:textId="7777777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Calibr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6825" cy="714375"/>
                  <wp:effectExtent l="0" t="0" r="9525" b="9525"/>
                  <wp:docPr id="3" name="صورة 0" descr="الوصف: 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0" descr="الوصف: 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124904" w:rsidP="00A45F0C" w14:paraId="2D0D94D8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124904" w:rsidP="00A45F0C" w14:paraId="7D13F915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124904" w:rsidP="00014A8D" w14:paraId="024799F0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124904" w:rsidP="00EB535B" w14:paraId="0FE930AE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الزم</w:t>
            </w:r>
            <w:r w:rsidRPr="00124904" w:rsid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ـ</w:t>
            </w: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ـــ</w:t>
            </w: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/>
            </w:tblPr>
            <w:tblGrid>
              <w:gridCol w:w="2683"/>
            </w:tblGrid>
            <w:tr w14:paraId="32CB6839" w14:textId="77777777" w:rsidTr="00124904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RPr="00124904" w:rsidP="00124904" w14:paraId="7FFD484B" w14:textId="77777777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 w:rsidRPr="00124904"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="003C32F3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2" name="Picture 2" descr="الوصف: 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الوصف: 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124904" w:rsidP="00A45F0C" w14:paraId="406A19AA" w14:textId="777777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14:paraId="1352873E" w14:textId="77777777" w:rsidTr="000E2076">
        <w:tblPrEx>
          <w:tblW w:w="10462" w:type="dxa"/>
          <w:tblLook w:val="04A0"/>
        </w:tblPrEx>
        <w:trPr>
          <w:trHeight w:val="50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124904" w:rsidP="008814F1" w14:paraId="3738A659" w14:textId="0FCF60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6007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 w:rsidRPr="00124904" w:rsidR="00F9237C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124904" w:rsidR="00E462D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66007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١٤٤٧</w:t>
            </w: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1446هـ</w:t>
            </w:r>
          </w:p>
        </w:tc>
      </w:tr>
      <w:tr w14:paraId="06DC2632" w14:textId="77777777" w:rsidTr="000E2076">
        <w:tblPrEx>
          <w:tblW w:w="10462" w:type="dxa"/>
          <w:tblLook w:val="04A0"/>
        </w:tblPrEx>
        <w:trPr>
          <w:trHeight w:val="50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124904" w:rsidP="00014A8D" w14:paraId="601B0002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الطالب/ـه</w:t>
            </w:r>
            <w:r w:rsidRPr="00124904" w:rsid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12490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14:paraId="010CD6DD" w14:textId="77777777" w:rsidTr="000E2076">
        <w:tblPrEx>
          <w:tblW w:w="10462" w:type="dxa"/>
          <w:tblLook w:val="04A0"/>
        </w:tblPrEx>
        <w:trPr>
          <w:trHeight w:val="50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124904" w:rsidP="00A45F0C" w14:paraId="46B1FAFF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124904" w:rsidP="00A45F0C" w14:paraId="34F6D045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124904" w:rsidP="00A45F0C" w14:paraId="7BA0B36A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124904" w:rsidP="00A45F0C" w14:paraId="5F0FED3B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 w14:paraId="649B9B5F" w14:textId="77777777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563994" w:rsidP="00563994" w14:paraId="40A48978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ascii="Calibri" w:eastAsia="Calibri" w:hAnsi="Calibri" w:cs="Arial"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P="00563994" w14:paraId="033A8C80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927"/>
        <w:gridCol w:w="3127"/>
      </w:tblGrid>
      <w:tr w14:paraId="6783D15D" w14:textId="77777777" w:rsidTr="0012490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563994" w:rsidRPr="00E05789" w:rsidP="00124904" w14:paraId="782CBE0C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E0578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خطة دفاع المنطقة يقف جميع اللاعبين على خط المنطقة ............... 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121DEAE" w14:textId="77777777" w:rsidTr="0012490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563994" w:rsidRPr="00E05789" w:rsidP="00124904" w14:paraId="4703C90E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6م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078" w:type="dxa"/>
          </w:tcPr>
          <w:p w:rsidR="00563994" w:rsidRPr="00E05789" w:rsidP="00124904" w14:paraId="774509FB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3م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01" w:type="dxa"/>
          </w:tcPr>
          <w:p w:rsidR="00563994" w:rsidRPr="00E05789" w:rsidP="00124904" w14:paraId="2E9CD19A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  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9م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17343C02" w14:textId="77777777" w:rsidTr="0012490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563994" w:rsidRPr="00E05789" w:rsidP="00124904" w14:paraId="1B689BF8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E0578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...... هي القدرة على انتاج حركة سريعة في أقصر وقت ممكن لعضو من أعضاء الجسم المختلفة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088BDE7" w14:textId="77777777" w:rsidTr="0012490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563994" w:rsidRPr="00E05789" w:rsidP="00124904" w14:paraId="49EED412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الرشاقة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05789"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3078" w:type="dxa"/>
          </w:tcPr>
          <w:p w:rsidR="00563994" w:rsidRPr="00E05789" w:rsidP="00124904" w14:paraId="6A4A8AFB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السرعة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05789"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1" w:type="dxa"/>
          </w:tcPr>
          <w:p w:rsidR="00563994" w:rsidRPr="00E05789" w:rsidP="00124904" w14:paraId="48C2B439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</w:t>
            </w:r>
          </w:p>
        </w:tc>
      </w:tr>
      <w:tr w14:paraId="5EAEA252" w14:textId="77777777" w:rsidTr="0012490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563994" w:rsidRPr="00E05789" w:rsidP="00124904" w14:paraId="48EA46E5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يتكون الفريق الواحد في كرة اليد من ............... </w:t>
            </w:r>
            <w:r w:rsidRPr="00E05789" w:rsidR="008814F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75CA7DB" w14:textId="77777777" w:rsidTr="0012490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563994" w:rsidRPr="00E05789" w:rsidP="00124904" w14:paraId="6C96098A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11 لاعب</w:t>
            </w:r>
          </w:p>
        </w:tc>
        <w:tc>
          <w:tcPr>
            <w:tcW w:w="3078" w:type="dxa"/>
          </w:tcPr>
          <w:p w:rsidR="00563994" w:rsidRPr="00E05789" w:rsidP="00124904" w14:paraId="52F8E699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 لاعبين</w:t>
            </w:r>
          </w:p>
        </w:tc>
        <w:tc>
          <w:tcPr>
            <w:tcW w:w="3301" w:type="dxa"/>
          </w:tcPr>
          <w:p w:rsidR="00563994" w:rsidRPr="00E05789" w:rsidP="00124904" w14:paraId="31B351FA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E05789" w:rsidR="008814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 لاعبين</w:t>
            </w:r>
          </w:p>
        </w:tc>
      </w:tr>
      <w:tr w14:paraId="49B7DD62" w14:textId="77777777" w:rsidTr="0012490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563994" w:rsidRPr="00E05789" w:rsidP="00124904" w14:paraId="48A053B3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4 -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 الطرق المستخدمة لقياس وظيفة الجهاز القلبي الدوري ................. 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A3170CD" w14:textId="77777777" w:rsidTr="0012490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563994" w:rsidRPr="00E05789" w:rsidP="00124904" w14:paraId="2DB4CCE6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اختبار القوة العضلية</w:t>
            </w:r>
          </w:p>
        </w:tc>
        <w:tc>
          <w:tcPr>
            <w:tcW w:w="3078" w:type="dxa"/>
          </w:tcPr>
          <w:p w:rsidR="00563994" w:rsidRPr="00E05789" w:rsidP="00124904" w14:paraId="0C25544C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اختبار السير المتحرك</w:t>
            </w:r>
          </w:p>
        </w:tc>
        <w:tc>
          <w:tcPr>
            <w:tcW w:w="3301" w:type="dxa"/>
          </w:tcPr>
          <w:p w:rsidR="00563994" w:rsidRPr="00E05789" w:rsidP="00124904" w14:paraId="0F1F98B1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اختبار المرونة</w:t>
            </w:r>
          </w:p>
        </w:tc>
      </w:tr>
      <w:tr w14:paraId="448C6C8B" w14:textId="77777777" w:rsidTr="0012490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563994" w:rsidRPr="00E05789" w:rsidP="00124904" w14:paraId="65C152A5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................ يزيد من خطر الاصابة بأنواع مختلفة من السرطانات 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76E12AD" w14:textId="77777777" w:rsidTr="0012490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563994" w:rsidRPr="00E05789" w:rsidP="00124904" w14:paraId="5A2CD9DA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التدخين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78" w:type="dxa"/>
          </w:tcPr>
          <w:p w:rsidR="00563994" w:rsidRPr="00E05789" w:rsidP="00124904" w14:paraId="05AE535F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Pr="00E05789" w:rsidR="004E69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الخمول البدني</w:t>
            </w:r>
          </w:p>
        </w:tc>
        <w:tc>
          <w:tcPr>
            <w:tcW w:w="3301" w:type="dxa"/>
          </w:tcPr>
          <w:p w:rsidR="00563994" w:rsidRPr="00E05789" w:rsidP="00124904" w14:paraId="0BC10874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E05789" w:rsidR="004E69C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جميع الاجابات خاطئة</w:t>
            </w:r>
          </w:p>
        </w:tc>
      </w:tr>
    </w:tbl>
    <w:p w:rsidR="00563994" w:rsidP="00563994" w14:paraId="24CF23BB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563994" w:rsidRPr="006045F1" w:rsidP="00563994" w14:paraId="399A8F35" w14:textId="77777777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ضع علامة 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eastAsia="Calibri" w:hAnsi="Wingdings 2" w:cs="Arial"/>
          <w:b/>
          <w:bCs/>
          <w:sz w:val="32"/>
          <w:szCs w:val="32"/>
        </w:rPr>
        <w:sym w:font="Wingdings 2" w:char="F050"/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أ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ascii="Calibri" w:eastAsia="Calibri" w:hAnsi="Calibri" w:cs="Arial"/>
          <w:b/>
          <w:bCs/>
          <w:sz w:val="32"/>
          <w:szCs w:val="32"/>
        </w:rPr>
        <w:t>X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P="00563994" w14:paraId="7974A8A9" w14:textId="77777777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bidiVisual/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8176"/>
        <w:gridCol w:w="943"/>
      </w:tblGrid>
      <w:tr w14:paraId="686E8CE8" w14:textId="77777777" w:rsidTr="00124904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563994" w:rsidRPr="00124904" w:rsidP="00124904" w14:paraId="0B775562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124904" w:rsidP="00124904" w14:paraId="7C1338FC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واجبات المهاجم الأمامي الاشتراك في جميع حالات اللعب معتمد على سرعة الحركة ورشاقتها ؟</w:t>
            </w:r>
          </w:p>
        </w:tc>
        <w:tc>
          <w:tcPr>
            <w:tcW w:w="992" w:type="dxa"/>
          </w:tcPr>
          <w:p w:rsidR="00563994" w:rsidRPr="00124904" w:rsidP="00124904" w14:paraId="087E1815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14:paraId="24AE65F3" w14:textId="77777777" w:rsidTr="00124904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563994" w:rsidRPr="00124904" w:rsidP="00124904" w14:paraId="742091B8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124904" w:rsidP="00124904" w14:paraId="20834033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الطاقة المستخدمة في تمرينات السرعة تزود من النظام اللاهوائي ؟</w:t>
            </w:r>
          </w:p>
        </w:tc>
        <w:tc>
          <w:tcPr>
            <w:tcW w:w="992" w:type="dxa"/>
          </w:tcPr>
          <w:p w:rsidR="00563994" w:rsidRPr="00124904" w:rsidP="00124904" w14:paraId="66429DD8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</w:rPr>
            </w:pPr>
          </w:p>
        </w:tc>
      </w:tr>
      <w:tr w14:paraId="1179CCA3" w14:textId="77777777" w:rsidTr="00124904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563994" w:rsidRPr="00124904" w:rsidP="00124904" w14:paraId="5189E621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124904" w:rsidP="00124904" w14:paraId="324E6B70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عيوب خطة دفاع المنطقة : السماح للفريق المهاجم بالحركة بحرية خارج منطقة الجزاء ؟</w:t>
            </w:r>
          </w:p>
        </w:tc>
        <w:tc>
          <w:tcPr>
            <w:tcW w:w="992" w:type="dxa"/>
          </w:tcPr>
          <w:p w:rsidR="00563994" w:rsidRPr="00124904" w:rsidP="00124904" w14:paraId="057C6D4D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14:paraId="55A6723F" w14:textId="77777777" w:rsidTr="00124904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563994" w:rsidRPr="00124904" w:rsidP="00124904" w14:paraId="08AC3C65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124904" w:rsidP="00124904" w14:paraId="5295A47D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تدار مباريات كرة اليد من خلال حكمين رئيسيين بالإضافة إلى مراقبين اثنين؟</w:t>
            </w:r>
          </w:p>
        </w:tc>
        <w:tc>
          <w:tcPr>
            <w:tcW w:w="992" w:type="dxa"/>
          </w:tcPr>
          <w:p w:rsidR="00563994" w:rsidRPr="00124904" w:rsidP="00124904" w14:paraId="51D43948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14:paraId="3C12D30D" w14:textId="77777777" w:rsidTr="0012490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63994" w:rsidRPr="00124904" w:rsidP="00124904" w14:paraId="6D79B4B9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124904" w:rsidP="00124904" w14:paraId="7117153D" w14:textId="77777777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لمرضى اعتلال المفاصل العظمية لا بد من تقوية العضلات المحيطة بالمفصل 2-3 مرات في الاسبوع ؟ </w:t>
            </w:r>
          </w:p>
        </w:tc>
        <w:tc>
          <w:tcPr>
            <w:tcW w:w="992" w:type="dxa"/>
          </w:tcPr>
          <w:p w:rsidR="00563994" w:rsidRPr="00124904" w:rsidP="00124904" w14:paraId="1D96C51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:rsidR="00563994" w:rsidP="00563994" w14:paraId="39376434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563994" w14:paraId="1D0BE780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563994" w14:paraId="6CBCCD59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RPr="009D04E3" w:rsidP="00563994" w14:paraId="221EC3D9" w14:textId="77777777">
      <w:pPr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:rsidR="00563994" w:rsidP="00563994" w14:paraId="114C20B2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563994" w14:paraId="308EFD5E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563994" w14:paraId="789ADB88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563994" w14:paraId="67E4EF2F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563994" w14:paraId="54B8C4CD" w14:textId="77777777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:rsidR="00563994" w:rsidP="004E69C0" w14:paraId="4F62C76F" w14:textId="77777777">
      <w:pPr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</w:r>
      <w:r w:rsidR="004E69C0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P="00404F94" w14:paraId="1B89DACC" w14:textId="77777777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0829" w:rsidP="00D00C17" w14:paraId="129B860D" w14:textId="77777777">
      <w:pPr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3118"/>
        <w:gridCol w:w="3397"/>
      </w:tblGrid>
      <w:tr w14:paraId="581B9604" w14:textId="77777777" w:rsidTr="225CCB1E">
        <w:tblPrEx>
          <w:tblW w:w="10343" w:type="dxa"/>
          <w:tblLayout w:type="fixed"/>
          <w:tblLook w:val="0000"/>
        </w:tblPrEx>
        <w:trPr>
          <w:trHeight w:val="244"/>
        </w:trPr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38AE" w:rsidRPr="00E4412A" w:rsidP="000838AE" w14:paraId="6904F25E" w14:textId="1DAAAFD6">
            <w:pPr>
              <w:pStyle w:val="Normal0"/>
              <w:spacing w:after="0" w:line="240" w:lineRule="auto"/>
              <w:rPr>
                <w:rFonts w:cs="SKR HEAD1" w:hint="cs"/>
                <w:sz w:val="20"/>
                <w:szCs w:val="20"/>
              </w:rPr>
            </w:pPr>
            <w:r>
              <w:rPr>
                <w:rFonts w:cs="SKR HEAD1" w:hint="cs"/>
                <w:sz w:val="20"/>
                <w:szCs w:val="20"/>
                <w:rtl/>
              </w:rPr>
              <w:t xml:space="preserve">        </w:t>
            </w:r>
            <w:r w:rsidRPr="00E4412A">
              <w:rPr>
                <w:rFonts w:cs="SKR HEAD1" w:hint="cs"/>
                <w:sz w:val="20"/>
                <w:szCs w:val="20"/>
                <w:rtl/>
              </w:rPr>
              <w:t>المادة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: </w:t>
            </w:r>
            <w:r w:rsidRPr="0085220A">
              <w:rPr>
                <w:rFonts w:cs="SKR HEAD1"/>
                <w:sz w:val="20"/>
                <w:szCs w:val="20"/>
                <w:rtl/>
              </w:rPr>
              <w:t xml:space="preserve">اختبار التربية الصحية والبدنية </w:t>
            </w:r>
            <w:r w:rsidR="004A7FAF">
              <w:rPr>
                <w:rFonts w:cs="SKR HEAD1" w:hint="cs"/>
                <w:sz w:val="20"/>
                <w:szCs w:val="20"/>
                <w:rtl/>
              </w:rPr>
              <w:t>١-٢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38AE" w:rsidRPr="00E4412A" w:rsidP="00CB33E3" w14:paraId="7DD2DDCE" w14:textId="77777777">
            <w:pPr>
              <w:pStyle w:val="Normal0"/>
              <w:spacing w:after="0" w:line="240" w:lineRule="auto"/>
              <w:jc w:val="center"/>
              <w:rPr>
                <w:rFonts w:cs="SKR HEAD1"/>
                <w:sz w:val="20"/>
                <w:szCs w:val="20"/>
              </w:rPr>
            </w:pPr>
            <w:r w:rsidRPr="00E4412A">
              <w:rPr>
                <w:rFonts w:cs="SKR HEAD1"/>
                <w:noProof/>
                <w:sz w:val="20"/>
                <w:szCs w:val="20"/>
              </w:rPr>
              <w:drawing>
                <wp:inline distT="0" distB="0" distL="0" distR="0">
                  <wp:extent cx="1510665" cy="826770"/>
                  <wp:effectExtent l="0" t="0" r="0" b="0"/>
                  <wp:docPr id="12" name="صورة 12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38AE" w:rsidRPr="00E4412A" w:rsidP="000838AE" w14:paraId="1D9429FD" w14:textId="4F960430">
            <w:pPr>
              <w:pStyle w:val="Normal0"/>
              <w:spacing w:after="0" w:line="240" w:lineRule="auto"/>
              <w:jc w:val="center"/>
              <w:rPr>
                <w:rFonts w:cs="SKR HEAD1"/>
                <w:sz w:val="20"/>
                <w:szCs w:val="20"/>
              </w:rPr>
            </w:pPr>
            <w:r w:rsidRPr="225CCB1E">
              <w:rPr>
                <w:rFonts w:cs="SKR HEAD1"/>
                <w:sz w:val="20"/>
                <w:szCs w:val="20"/>
                <w:rtl/>
              </w:rPr>
              <w:t>المملكة العربية السعودية</w:t>
            </w:r>
          </w:p>
        </w:tc>
      </w:tr>
      <w:tr w14:paraId="2EBC0133" w14:textId="77777777" w:rsidTr="225CCB1E">
        <w:tblPrEx>
          <w:tblW w:w="10343" w:type="dxa"/>
          <w:tblLayout w:type="fixed"/>
          <w:tblLook w:val="0000"/>
        </w:tblPrEx>
        <w:trPr>
          <w:trHeight w:val="371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38AE" w:rsidRPr="00E4412A" w:rsidP="000838AE" w14:paraId="3556FFC1" w14:textId="70E30079">
            <w:pPr>
              <w:pStyle w:val="Normal0"/>
              <w:spacing w:after="0" w:line="240" w:lineRule="auto"/>
              <w:rPr>
                <w:rFonts w:cs="SKR HEAD1"/>
                <w:sz w:val="20"/>
                <w:szCs w:val="20"/>
              </w:rPr>
            </w:pPr>
            <w:r>
              <w:rPr>
                <w:rFonts w:cs="SKR HEAD1" w:hint="cs"/>
                <w:sz w:val="20"/>
                <w:szCs w:val="20"/>
                <w:rtl/>
              </w:rPr>
              <w:t xml:space="preserve">     </w:t>
            </w:r>
            <w:r w:rsidR="009A1017">
              <w:rPr>
                <w:rFonts w:cs="SKR HEAD1" w:hint="cs"/>
                <w:sz w:val="20"/>
                <w:szCs w:val="20"/>
                <w:rtl/>
              </w:rPr>
              <w:t xml:space="preserve">      </w:t>
            </w:r>
            <w:r w:rsidRPr="00E4412A" w:rsidR="009A1017">
              <w:rPr>
                <w:rFonts w:cs="SKR HEAD1" w:hint="cs"/>
                <w:sz w:val="20"/>
                <w:szCs w:val="20"/>
                <w:rtl/>
              </w:rPr>
              <w:t>الصف</w:t>
            </w:r>
            <w:r w:rsidRPr="00E4412A" w:rsidR="009A1017">
              <w:rPr>
                <w:rFonts w:cs="SKR HEAD1"/>
                <w:sz w:val="20"/>
                <w:szCs w:val="20"/>
                <w:rtl/>
              </w:rPr>
              <w:t xml:space="preserve"> :</w:t>
            </w:r>
            <w:r w:rsidR="009A1017">
              <w:rPr>
                <w:rFonts w:cs="SKR HEAD1" w:hint="cs"/>
                <w:sz w:val="20"/>
                <w:szCs w:val="20"/>
                <w:rtl/>
              </w:rPr>
              <w:t xml:space="preserve">  </w:t>
            </w:r>
            <w:r w:rsidRPr="00E4412A" w:rsidR="009A1017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="00EC54B6">
              <w:rPr>
                <w:rFonts w:cs="SKR HEAD1" w:hint="cs"/>
                <w:sz w:val="20"/>
                <w:szCs w:val="20"/>
                <w:rtl/>
              </w:rPr>
              <w:t>أول</w:t>
            </w:r>
            <w:r w:rsidR="009A1017">
              <w:rPr>
                <w:rFonts w:cs="SKR HEAD1" w:hint="cs"/>
                <w:sz w:val="20"/>
                <w:szCs w:val="20"/>
                <w:rtl/>
              </w:rPr>
              <w:t xml:space="preserve"> ثانوي</w:t>
            </w:r>
          </w:p>
        </w:tc>
        <w:tc>
          <w:tcPr>
            <w:tcW w:w="3118" w:type="dxa"/>
            <w:vMerge/>
            <w:vAlign w:val="center"/>
          </w:tcPr>
          <w:p w:rsidR="000838AE" w:rsidRPr="00E4412A" w:rsidP="000838AE" w14:paraId="659E62F5" w14:textId="77777777">
            <w:pPr>
              <w:pStyle w:val="Normal0"/>
              <w:spacing w:after="0" w:line="240" w:lineRule="auto"/>
              <w:jc w:val="right"/>
              <w:rPr>
                <w:rFonts w:cs="SKR HEAD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38AE" w:rsidRPr="00E4412A" w:rsidP="225CCB1E" w14:paraId="084734AA" w14:textId="432EC022">
            <w:pPr>
              <w:pStyle w:val="Normal0"/>
              <w:bidi w:val="0"/>
              <w:spacing w:after="0" w:line="240" w:lineRule="auto"/>
              <w:jc w:val="center"/>
              <w:rPr>
                <w:rFonts w:cs="SKR HEAD1"/>
                <w:sz w:val="20"/>
                <w:szCs w:val="20"/>
              </w:rPr>
            </w:pPr>
            <w:r>
              <w:rPr>
                <w:rFonts w:cs="SKR HEAD1" w:hint="cs"/>
                <w:sz w:val="20"/>
                <w:szCs w:val="20"/>
                <w:rtl/>
              </w:rPr>
              <w:t>ثانوية الشاطئ للتعليم</w:t>
            </w:r>
          </w:p>
        </w:tc>
      </w:tr>
      <w:tr w14:paraId="4DDC5B96" w14:textId="77777777" w:rsidTr="225CCB1E">
        <w:tblPrEx>
          <w:tblW w:w="10343" w:type="dxa"/>
          <w:tblLayout w:type="fixed"/>
          <w:tblLook w:val="0000"/>
        </w:tblPrEx>
        <w:trPr>
          <w:trHeight w:val="34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38AE" w:rsidRPr="00E4412A" w:rsidP="000838AE" w14:paraId="7D86D824" w14:textId="77777777">
            <w:pPr>
              <w:pStyle w:val="Normal0"/>
              <w:bidi w:val="0"/>
              <w:spacing w:after="0" w:line="240" w:lineRule="auto"/>
              <w:jc w:val="right"/>
              <w:rPr>
                <w:rFonts w:cs="SKR HEAD1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838AE" w:rsidRPr="00E4412A" w:rsidP="000838AE" w14:paraId="391EDC62" w14:textId="77777777">
            <w:pPr>
              <w:pStyle w:val="Normal0"/>
              <w:spacing w:after="0" w:line="240" w:lineRule="auto"/>
              <w:rPr>
                <w:rFonts w:cs="SKR HEAD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38AE" w:rsidRPr="00E4412A" w:rsidP="000838AE" w14:paraId="6FF96674" w14:textId="02944719">
            <w:pPr>
              <w:pStyle w:val="Normal0"/>
              <w:bidi w:val="0"/>
              <w:spacing w:after="0" w:line="240" w:lineRule="auto"/>
              <w:jc w:val="center"/>
              <w:rPr>
                <w:rFonts w:cs="SKR HEAD1"/>
                <w:sz w:val="20"/>
                <w:szCs w:val="20"/>
              </w:rPr>
            </w:pPr>
          </w:p>
        </w:tc>
      </w:tr>
      <w:tr w14:paraId="340F05D0" w14:textId="77777777" w:rsidTr="225CCB1E">
        <w:tblPrEx>
          <w:tblW w:w="10343" w:type="dxa"/>
          <w:tblLayout w:type="fixed"/>
          <w:tblLook w:val="0000"/>
        </w:tblPrEx>
        <w:trPr>
          <w:trHeight w:val="220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38AE" w:rsidRPr="00E4412A" w:rsidP="000838AE" w14:paraId="19B2759E" w14:textId="77777777">
            <w:pPr>
              <w:pStyle w:val="Normal0"/>
              <w:bidi w:val="0"/>
              <w:spacing w:after="0" w:line="240" w:lineRule="auto"/>
              <w:rPr>
                <w:rFonts w:cs="SKR HEAD1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838AE" w:rsidRPr="00E4412A" w:rsidP="000838AE" w14:paraId="6E56E5FE" w14:textId="77777777">
            <w:pPr>
              <w:pStyle w:val="Normal0"/>
              <w:spacing w:after="0" w:line="240" w:lineRule="auto"/>
              <w:rPr>
                <w:rFonts w:cs="SKR HEAD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38AE" w:rsidRPr="00E4412A" w:rsidP="75AC4938" w14:paraId="16C238F0" w14:textId="1E1ABB68">
            <w:pPr>
              <w:pStyle w:val="Normal0"/>
              <w:spacing w:after="0" w:line="240" w:lineRule="auto"/>
              <w:jc w:val="center"/>
              <w:rPr>
                <w:rFonts w:cs="SKR HEAD1"/>
                <w:sz w:val="20"/>
                <w:szCs w:val="20"/>
                <w:rtl/>
              </w:rPr>
            </w:pPr>
          </w:p>
        </w:tc>
      </w:tr>
      <w:tr w14:paraId="5B4B36FC" w14:textId="77777777" w:rsidTr="225CCB1E">
        <w:tblPrEx>
          <w:tblW w:w="10343" w:type="dxa"/>
          <w:tblLayout w:type="fixed"/>
          <w:tblLook w:val="0000"/>
        </w:tblPrEx>
        <w:trPr>
          <w:trHeight w:val="67"/>
        </w:trPr>
        <w:tc>
          <w:tcPr>
            <w:tcW w:w="1034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38AE" w:rsidP="000838AE" w14:paraId="3F5EC000" w14:textId="77777777">
            <w:pPr>
              <w:pStyle w:val="Normal0"/>
              <w:spacing w:after="0" w:line="240" w:lineRule="auto"/>
              <w:jc w:val="center"/>
              <w:rPr>
                <w:rFonts w:cs="SKR HEAD1"/>
                <w:rtl/>
              </w:rPr>
            </w:pPr>
          </w:p>
          <w:p w:rsidR="000838AE" w:rsidRPr="000838AE" w:rsidP="000838AE" w14:paraId="30F885C2" w14:textId="5A69D957">
            <w:pPr>
              <w:pStyle w:val="Normal0"/>
              <w:spacing w:after="0" w:line="240" w:lineRule="auto"/>
              <w:jc w:val="center"/>
              <w:rPr>
                <w:rFonts w:cs="SKR HEAD1"/>
                <w:sz w:val="28"/>
                <w:szCs w:val="28"/>
                <w:rtl/>
              </w:rPr>
            </w:pPr>
            <w:r w:rsidRPr="225CCB1E">
              <w:rPr>
                <w:rFonts w:cs="SKR HEAD1"/>
                <w:sz w:val="28"/>
                <w:szCs w:val="28"/>
                <w:rtl/>
              </w:rPr>
              <w:t xml:space="preserve">اختبار الفصل الدراسي </w:t>
            </w:r>
            <w:r w:rsidR="00EC54B6">
              <w:rPr>
                <w:rFonts w:cs="SKR HEAD1" w:hint="cs"/>
                <w:sz w:val="28"/>
                <w:szCs w:val="28"/>
                <w:rtl/>
              </w:rPr>
              <w:t xml:space="preserve">الثاني </w:t>
            </w:r>
            <w:r w:rsidRPr="225CCB1E">
              <w:rPr>
                <w:rFonts w:cs="SKR HEAD1"/>
                <w:sz w:val="28"/>
                <w:szCs w:val="28"/>
                <w:rtl/>
              </w:rPr>
              <w:t xml:space="preserve">(الفترة الأولى ) لعام </w:t>
            </w:r>
            <w:r w:rsidR="004A7FAF">
              <w:rPr>
                <w:rFonts w:ascii="Sakkal Majalla" w:hAnsi="Sakkal Majalla" w:cs="Sakkal Majalla" w:hint="cs"/>
                <w:sz w:val="28"/>
                <w:szCs w:val="28"/>
                <w:rtl/>
              </w:rPr>
              <w:t>١٤٤٧هـ</w:t>
            </w:r>
          </w:p>
          <w:p w:rsidR="000838AE" w:rsidRPr="00E4412A" w:rsidP="000838AE" w14:paraId="49304170" w14:textId="77777777">
            <w:pPr>
              <w:pStyle w:val="Normal0"/>
              <w:spacing w:after="0" w:line="240" w:lineRule="auto"/>
              <w:jc w:val="center"/>
              <w:rPr>
                <w:rFonts w:cs="SKR HEAD1"/>
              </w:rPr>
            </w:pPr>
          </w:p>
        </w:tc>
      </w:tr>
      <w:tr w14:paraId="581574CB" w14:textId="77777777" w:rsidTr="225CCB1E">
        <w:tblPrEx>
          <w:tblW w:w="10343" w:type="dxa"/>
          <w:tblLayout w:type="fixed"/>
          <w:tblLook w:val="0000"/>
        </w:tblPrEx>
        <w:trPr>
          <w:trHeight w:val="67"/>
        </w:trPr>
        <w:tc>
          <w:tcPr>
            <w:tcW w:w="10343" w:type="dxa"/>
            <w:gridSpan w:val="3"/>
            <w:tcBorders>
              <w:top w:val="single" w:sz="12" w:space="0" w:color="auto"/>
            </w:tcBorders>
            <w:vAlign w:val="center"/>
          </w:tcPr>
          <w:p w:rsidR="009A1017" w:rsidP="009A1017" w14:paraId="6F893E75" w14:textId="77777777">
            <w:pPr>
              <w:pStyle w:val="Normal0"/>
              <w:spacing w:after="0" w:line="240" w:lineRule="auto"/>
              <w:rPr>
                <w:rFonts w:cs="SKR HEAD1"/>
                <w:sz w:val="28"/>
                <w:szCs w:val="28"/>
                <w:rtl/>
              </w:rPr>
            </w:pPr>
          </w:p>
          <w:p w:rsidR="000838AE" w:rsidRPr="009A1017" w:rsidP="7152E499" w14:paraId="7F2DF155" w14:textId="77777777">
            <w:pPr>
              <w:pStyle w:val="Normal0"/>
              <w:spacing w:after="0" w:line="240" w:lineRule="auto"/>
              <w:rPr>
                <w:rFonts w:cs="SKR HEAD1"/>
                <w:sz w:val="28"/>
                <w:szCs w:val="28"/>
                <w:rtl/>
              </w:rPr>
            </w:pPr>
            <w:r w:rsidRPr="225CCB1E">
              <w:rPr>
                <w:rFonts w:cs="SKR HEAD1"/>
                <w:sz w:val="28"/>
                <w:szCs w:val="28"/>
                <w:rtl/>
              </w:rPr>
              <w:t>اسم الطالب/</w:t>
            </w:r>
            <w:r w:rsidRPr="225CCB1E">
              <w:rPr>
                <w:rFonts w:cs="SKR HEAD1"/>
                <w:sz w:val="28"/>
                <w:szCs w:val="28"/>
              </w:rPr>
              <w:t xml:space="preserve"> </w:t>
            </w:r>
          </w:p>
          <w:p w:rsidR="000838AE" w:rsidRPr="009A1017" w:rsidP="009A1017" w14:paraId="20903A33" w14:textId="77777777">
            <w:pPr>
              <w:pStyle w:val="Normal0"/>
              <w:spacing w:after="0" w:line="240" w:lineRule="auto"/>
              <w:rPr>
                <w:rFonts w:cs="SKR HEAD1"/>
                <w:sz w:val="28"/>
                <w:szCs w:val="28"/>
                <w:rtl/>
              </w:rPr>
            </w:pPr>
            <w:r w:rsidRPr="75AC4938">
              <w:rPr>
                <w:rFonts w:cs="SKR HEAD1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:rsidR="00BE6E85" w:rsidP="75AC4938" w14:paraId="4A2E6769" w14:textId="77777777">
      <w:pPr>
        <w:pStyle w:val="Normal0"/>
        <w:jc w:val="right"/>
        <w:rPr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4770"/>
        <w:bidiVisual/>
        <w:tblW w:w="0" w:type="auto"/>
        <w:tblLook w:val="04A0"/>
      </w:tblPr>
      <w:tblGrid>
        <w:gridCol w:w="449"/>
        <w:gridCol w:w="8383"/>
        <w:gridCol w:w="1504"/>
      </w:tblGrid>
      <w:tr w14:paraId="0F2932D2" w14:textId="77777777" w:rsidTr="51E42A33">
        <w:tblPrEx>
          <w:tblW w:w="0" w:type="auto"/>
          <w:tblLook w:val="04A0"/>
        </w:tblPrEx>
        <w:tc>
          <w:tcPr>
            <w:tcW w:w="10336" w:type="dxa"/>
            <w:gridSpan w:val="3"/>
          </w:tcPr>
          <w:p w:rsidR="0085220A" w:rsidRPr="00CB33E3" w:rsidP="009A1017" w14:paraId="714214E9" w14:textId="10476A6A">
            <w:pPr>
              <w:pStyle w:val="Normal0"/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>
              <w:rPr>
                <w:rFonts w:cs="SKR HEAD1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374650</wp:posOffset>
                      </wp:positionV>
                      <wp:extent cx="238125" cy="9525"/>
                      <wp:effectExtent l="0" t="0" r="0" b="0"/>
                      <wp:wrapNone/>
                      <wp:docPr id="1357056972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38125" cy="9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0F5D" w:rsidRPr="00F7638C" w:rsidP="00F7638C" w14:textId="77777777">
                                  <w:pPr>
                                    <w:pStyle w:val="Normal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7638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  <w:p w:rsidR="001F0F5D" w:rsidRPr="00F7638C" w14:textId="77777777">
                                  <w:pPr>
                                    <w:pStyle w:val="Normal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width:18.75pt;height:0.75pt;margin-top:29.5pt;margin-left:25.1pt;mso-height-percent:0;mso-height-relative:margin;mso-wrap-distance-bottom:0;mso-wrap-distance-left:9pt;mso-wrap-distance-right:9pt;mso-wrap-distance-top:0;position:absolute;v-text-anchor:top;z-index:251665408" fillcolor="white" stroked="f" strokeweight="0.5pt">
                      <v:textbox>
                        <w:txbxContent>
                          <w:p w:rsidR="001F0F5D" w:rsidRPr="00F7638C" w:rsidP="00F7638C" w14:paraId="398667AE" w14:textId="7777777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76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1F0F5D" w:rsidRPr="00F7638C" w14:paraId="74444324" w14:textId="77777777">
                            <w:pPr>
                              <w:pStyle w:val="Normal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SKR HEAD1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346075</wp:posOffset>
                      </wp:positionV>
                      <wp:extent cx="647700" cy="19050"/>
                      <wp:effectExtent l="0" t="0" r="19050" b="19050"/>
                      <wp:wrapNone/>
                      <wp:docPr id="546733387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77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" o:spid="_x0000_s1027" style="mso-wrap-distance-bottom:0;mso-wrap-distance-left:9pt;mso-wrap-distance-right:9pt;mso-wrap-distance-top:0;position:absolute;v-text-anchor:top;z-index:251663360" from="8.15pt,27.25pt" to="59.15pt,28.75pt" fillcolor="this" stroked="t" strokecolor="black" strokeweight="0.5pt"/>
                  </w:pict>
                </mc:Fallback>
              </mc:AlternateContent>
            </w:r>
            <w:r>
              <w:rPr>
                <w:rFonts w:cs="SKR HEAD1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50800</wp:posOffset>
                      </wp:positionV>
                      <wp:extent cx="733425" cy="633730"/>
                      <wp:effectExtent l="0" t="0" r="28575" b="13970"/>
                      <wp:wrapNone/>
                      <wp:docPr id="249681323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33425" cy="63373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F5D" w:rsidP="00F7638C" w14:textId="77777777">
                                  <w:pPr>
                                    <w:pStyle w:val="Normal0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1F0F5D" w:rsidP="00F7638C" w14:textId="77777777">
                                  <w:pPr>
                                    <w:pStyle w:val="Normal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28" style="width:57.75pt;height:49.9pt;margin-top:4pt;margin-left:4.85pt;mso-wrap-distance-bottom:0;mso-wrap-distance-left:9pt;mso-wrap-distance-right:9pt;mso-wrap-distance-top:0;position:absolute;v-text-anchor:middle;z-index:251661312" fillcolor="white" stroked="t" strokecolor="black" strokeweight="0.5pt">
                      <v:textbox>
                        <w:txbxContent>
                          <w:p w:rsidR="001F0F5D" w:rsidP="00F7638C" w14:paraId="5874E0A9" w14:textId="77777777">
                            <w:pPr>
                              <w:pStyle w:val="Normal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F0F5D" w:rsidP="00F7638C" w14:paraId="16DB933B" w14:textId="77777777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B33E3" w:rsidR="0085220A">
              <w:rPr>
                <w:rFonts w:cs="SKR HEAD1"/>
                <w:sz w:val="28"/>
                <w:szCs w:val="28"/>
                <w:rtl/>
              </w:rPr>
              <w:t xml:space="preserve">السؤال </w:t>
            </w:r>
            <w:r w:rsidRPr="00CB33E3" w:rsidR="00DD315B">
              <w:rPr>
                <w:rFonts w:cs="SKR HEAD1"/>
                <w:sz w:val="28"/>
                <w:szCs w:val="28"/>
                <w:rtl/>
              </w:rPr>
              <w:t>الأول:</w:t>
            </w:r>
            <w:r w:rsidRPr="00CB33E3" w:rsidR="0085220A">
              <w:rPr>
                <w:rFonts w:cs="SKR HEAD1"/>
                <w:sz w:val="28"/>
                <w:szCs w:val="28"/>
                <w:rtl/>
              </w:rPr>
              <w:t xml:space="preserve"> ضع / علامة (</w:t>
            </w:r>
            <w:r w:rsidRPr="00CB33E3" w:rsidR="0085220A">
              <w:rPr>
                <w:rFonts w:ascii="Arial" w:hAnsi="Arial" w:cs="Arial"/>
                <w:sz w:val="28"/>
                <w:szCs w:val="28"/>
                <w:rtl/>
              </w:rPr>
              <w:t>√</w:t>
            </w:r>
            <w:r w:rsidRPr="00CB33E3" w:rsidR="0085220A">
              <w:rPr>
                <w:rFonts w:cs="SKR HEAD1"/>
                <w:sz w:val="28"/>
                <w:szCs w:val="28"/>
                <w:rtl/>
              </w:rPr>
              <w:t>) أمام العبارة الصحيحة وعلامة</w:t>
            </w:r>
            <w:r w:rsidRPr="00CB33E3" w:rsidR="0085220A">
              <w:rPr>
                <w:rFonts w:cs="SKR HEAD1"/>
                <w:sz w:val="28"/>
                <w:szCs w:val="28"/>
              </w:rPr>
              <w:t xml:space="preserve"> (X) </w:t>
            </w:r>
            <w:r w:rsidRPr="00CB33E3" w:rsidR="0085220A">
              <w:rPr>
                <w:rFonts w:cs="SKR HEAD1"/>
                <w:sz w:val="28"/>
                <w:szCs w:val="28"/>
                <w:rtl/>
              </w:rPr>
              <w:t>أمام العبارة الخاطئة</w:t>
            </w:r>
            <w:r w:rsidRPr="00CB33E3" w:rsidR="0085220A">
              <w:rPr>
                <w:rFonts w:cs="SKR HEAD1"/>
                <w:sz w:val="28"/>
                <w:szCs w:val="28"/>
              </w:rPr>
              <w:t xml:space="preserve"> :</w:t>
            </w:r>
          </w:p>
        </w:tc>
      </w:tr>
      <w:tr w14:paraId="11B9736B" w14:textId="77777777" w:rsidTr="51E42A33">
        <w:tblPrEx>
          <w:tblW w:w="0" w:type="auto"/>
          <w:tblLook w:val="04A0"/>
        </w:tblPrEx>
        <w:tc>
          <w:tcPr>
            <w:tcW w:w="449" w:type="dxa"/>
          </w:tcPr>
          <w:p w:rsidR="0085220A" w:rsidRPr="00CB33E3" w:rsidP="009A1017" w14:paraId="3A8F65A6" w14:textId="77777777">
            <w:pPr>
              <w:pStyle w:val="Normal0"/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cs="SKR HEAD1" w:hint="cs"/>
                <w:sz w:val="28"/>
                <w:szCs w:val="28"/>
                <w:rtl/>
              </w:rPr>
              <w:t>1</w:t>
            </w:r>
          </w:p>
        </w:tc>
        <w:tc>
          <w:tcPr>
            <w:tcW w:w="8383" w:type="dxa"/>
          </w:tcPr>
          <w:p w:rsidR="0085220A" w:rsidRPr="00CB33E3" w:rsidP="51E42A33" w14:paraId="2A3B7676" w14:textId="696223BC">
            <w:pPr>
              <w:pStyle w:val="Normal0"/>
              <w:spacing w:line="600" w:lineRule="auto"/>
              <w:rPr>
                <w:rFonts w:cs="SKR HEAD1"/>
                <w:sz w:val="24"/>
                <w:szCs w:val="24"/>
                <w:rtl/>
              </w:rPr>
            </w:pPr>
            <w:r w:rsidRPr="51E42A33">
              <w:rPr>
                <w:rFonts w:cs="SKR HEAD1"/>
                <w:sz w:val="24"/>
                <w:szCs w:val="24"/>
                <w:rtl/>
              </w:rPr>
              <w:t xml:space="preserve">الامراض الخفيفة تعتبر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الأكثر</w:t>
            </w:r>
            <w:r w:rsidRPr="51E42A33">
              <w:rPr>
                <w:rFonts w:cs="SKR HEAD1"/>
                <w:sz w:val="24"/>
                <w:szCs w:val="24"/>
                <w:rtl/>
              </w:rPr>
              <w:t xml:space="preserve"> انتشاراً ويعاني منها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الأغلبية</w:t>
            </w:r>
            <w:r w:rsidRPr="51E42A33">
              <w:rPr>
                <w:rFonts w:cs="SKR HEAD1"/>
                <w:sz w:val="24"/>
                <w:szCs w:val="24"/>
                <w:rtl/>
              </w:rPr>
              <w:t xml:space="preserve">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ك</w:t>
            </w:r>
            <w:r w:rsidR="00EC54B6">
              <w:rPr>
                <w:rFonts w:cs="SKR HEAD1" w:hint="cs"/>
                <w:sz w:val="24"/>
                <w:szCs w:val="24"/>
                <w:rtl/>
              </w:rPr>
              <w:t xml:space="preserve">ألم </w:t>
            </w:r>
            <w:r w:rsidRPr="51E42A33">
              <w:rPr>
                <w:rFonts w:cs="SKR HEAD1"/>
                <w:sz w:val="24"/>
                <w:szCs w:val="24"/>
                <w:rtl/>
              </w:rPr>
              <w:t>الظهر والقرحة والحموضة والصداع</w:t>
            </w:r>
          </w:p>
        </w:tc>
        <w:tc>
          <w:tcPr>
            <w:tcW w:w="1504" w:type="dxa"/>
          </w:tcPr>
          <w:p w:rsidR="0085220A" w:rsidRPr="00CB33E3" w:rsidP="51E42A33" w14:paraId="463C4896" w14:textId="77777777">
            <w:pPr>
              <w:pStyle w:val="Normal0"/>
              <w:spacing w:line="600" w:lineRule="auto"/>
              <w:jc w:val="center"/>
              <w:rPr>
                <w:rFonts w:cs="SKR HEAD1"/>
                <w:sz w:val="24"/>
                <w:szCs w:val="24"/>
                <w:rtl/>
              </w:rPr>
            </w:pPr>
          </w:p>
        </w:tc>
      </w:tr>
      <w:tr w14:paraId="5224E62E" w14:textId="77777777" w:rsidTr="51E42A33">
        <w:tblPrEx>
          <w:tblW w:w="0" w:type="auto"/>
          <w:tblLook w:val="04A0"/>
        </w:tblPrEx>
        <w:tc>
          <w:tcPr>
            <w:tcW w:w="449" w:type="dxa"/>
          </w:tcPr>
          <w:p w:rsidR="0085220A" w:rsidRPr="00CB33E3" w:rsidP="009A1017" w14:paraId="128D89F2" w14:textId="77777777">
            <w:pPr>
              <w:pStyle w:val="Normal0"/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cs="SKR HEAD1" w:hint="cs"/>
                <w:sz w:val="28"/>
                <w:szCs w:val="28"/>
                <w:rtl/>
              </w:rPr>
              <w:t>2</w:t>
            </w:r>
          </w:p>
        </w:tc>
        <w:tc>
          <w:tcPr>
            <w:tcW w:w="8383" w:type="dxa"/>
          </w:tcPr>
          <w:p w:rsidR="0085220A" w:rsidRPr="00CB33E3" w:rsidP="51E42A33" w14:paraId="5AF1B39F" w14:textId="607C6578">
            <w:pPr>
              <w:pStyle w:val="Normal0"/>
              <w:spacing w:line="600" w:lineRule="auto"/>
              <w:rPr>
                <w:rFonts w:cs="SKR HEAD1"/>
                <w:sz w:val="24"/>
                <w:szCs w:val="24"/>
                <w:rtl/>
              </w:rPr>
            </w:pPr>
            <w:r w:rsidRPr="51E42A33">
              <w:rPr>
                <w:rFonts w:cs="SKR HEAD1"/>
                <w:sz w:val="24"/>
                <w:szCs w:val="24"/>
                <w:rtl/>
              </w:rPr>
              <w:t xml:space="preserve">ينبغي على المصابين بالسمنة ممارسة نشاط هوائي معتدل الشدة وليس فيها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إجهاد</w:t>
            </w:r>
            <w:r w:rsidRPr="51E42A33">
              <w:rPr>
                <w:rFonts w:cs="SKR HEAD1"/>
                <w:sz w:val="24"/>
                <w:szCs w:val="24"/>
                <w:rtl/>
              </w:rPr>
              <w:t xml:space="preserve"> على المفاصل</w:t>
            </w:r>
          </w:p>
        </w:tc>
        <w:tc>
          <w:tcPr>
            <w:tcW w:w="1504" w:type="dxa"/>
          </w:tcPr>
          <w:p w:rsidR="0085220A" w:rsidRPr="00CB33E3" w:rsidP="51E42A33" w14:paraId="0584C923" w14:textId="77777777">
            <w:pPr>
              <w:pStyle w:val="Normal0"/>
              <w:spacing w:line="600" w:lineRule="auto"/>
              <w:jc w:val="center"/>
              <w:rPr>
                <w:rFonts w:cs="SKR HEAD1"/>
                <w:sz w:val="24"/>
                <w:szCs w:val="24"/>
                <w:rtl/>
              </w:rPr>
            </w:pPr>
          </w:p>
        </w:tc>
      </w:tr>
      <w:tr w14:paraId="45FD9BAE" w14:textId="77777777" w:rsidTr="51E42A33">
        <w:tblPrEx>
          <w:tblW w:w="0" w:type="auto"/>
          <w:tblLook w:val="04A0"/>
        </w:tblPrEx>
        <w:tc>
          <w:tcPr>
            <w:tcW w:w="449" w:type="dxa"/>
          </w:tcPr>
          <w:p w:rsidR="0085220A" w:rsidRPr="00CB33E3" w:rsidP="009A1017" w14:paraId="6C9F61D4" w14:textId="77777777">
            <w:pPr>
              <w:pStyle w:val="Normal0"/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cs="SKR HEAD1" w:hint="cs"/>
                <w:sz w:val="28"/>
                <w:szCs w:val="28"/>
                <w:rtl/>
              </w:rPr>
              <w:t>3</w:t>
            </w:r>
          </w:p>
        </w:tc>
        <w:tc>
          <w:tcPr>
            <w:tcW w:w="8383" w:type="dxa"/>
          </w:tcPr>
          <w:p w:rsidR="0085220A" w:rsidRPr="00CB33E3" w:rsidP="51E42A33" w14:paraId="3978EA2B" w14:textId="77777777">
            <w:pPr>
              <w:pStyle w:val="Normal0"/>
              <w:spacing w:line="600" w:lineRule="auto"/>
              <w:rPr>
                <w:rFonts w:cs="SKR HEAD1"/>
                <w:sz w:val="24"/>
                <w:szCs w:val="24"/>
                <w:rtl/>
              </w:rPr>
            </w:pPr>
            <w:r w:rsidRPr="51E42A33">
              <w:rPr>
                <w:rFonts w:cs="SKR HEAD1"/>
                <w:sz w:val="24"/>
                <w:szCs w:val="24"/>
                <w:rtl/>
              </w:rPr>
              <w:t>من عيوب دفاع المنطقة   (    0/6    ) السماح للفريق المهاجم بالحركة بحرية خارج منطقة الجزء</w:t>
            </w:r>
          </w:p>
        </w:tc>
        <w:tc>
          <w:tcPr>
            <w:tcW w:w="1504" w:type="dxa"/>
          </w:tcPr>
          <w:p w:rsidR="0085220A" w:rsidRPr="00CB33E3" w:rsidP="51E42A33" w14:paraId="6EBC39AD" w14:textId="77777777">
            <w:pPr>
              <w:pStyle w:val="Normal0"/>
              <w:spacing w:line="600" w:lineRule="auto"/>
              <w:jc w:val="center"/>
              <w:rPr>
                <w:rFonts w:cs="SKR HEAD1"/>
                <w:sz w:val="24"/>
                <w:szCs w:val="24"/>
                <w:rtl/>
              </w:rPr>
            </w:pPr>
          </w:p>
        </w:tc>
      </w:tr>
      <w:tr w14:paraId="23E9F45B" w14:textId="77777777" w:rsidTr="51E42A33">
        <w:tblPrEx>
          <w:tblW w:w="0" w:type="auto"/>
          <w:tblLook w:val="04A0"/>
        </w:tblPrEx>
        <w:tc>
          <w:tcPr>
            <w:tcW w:w="449" w:type="dxa"/>
          </w:tcPr>
          <w:p w:rsidR="0085220A" w:rsidRPr="00CB33E3" w:rsidP="009A1017" w14:paraId="2D4A498A" w14:textId="77777777">
            <w:pPr>
              <w:pStyle w:val="Normal0"/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cs="SKR HEAD1" w:hint="cs"/>
                <w:sz w:val="28"/>
                <w:szCs w:val="28"/>
                <w:rtl/>
              </w:rPr>
              <w:t>4</w:t>
            </w:r>
          </w:p>
        </w:tc>
        <w:tc>
          <w:tcPr>
            <w:tcW w:w="8383" w:type="dxa"/>
          </w:tcPr>
          <w:p w:rsidR="0085220A" w:rsidRPr="00CB33E3" w:rsidP="51E42A33" w14:paraId="15F3F91E" w14:textId="77777777">
            <w:pPr>
              <w:pStyle w:val="Normal0"/>
              <w:spacing w:line="600" w:lineRule="auto"/>
              <w:rPr>
                <w:rFonts w:cs="SKR HEAD1"/>
                <w:sz w:val="24"/>
                <w:szCs w:val="24"/>
                <w:rtl/>
              </w:rPr>
            </w:pPr>
            <w:r w:rsidRPr="51E42A33">
              <w:rPr>
                <w:rFonts w:cs="SKR HEAD1"/>
                <w:sz w:val="24"/>
                <w:szCs w:val="24"/>
                <w:rtl/>
              </w:rPr>
              <w:t>شكل ملعب كرة اليد مستطيل طوله 40 متراً وعرضه 20 مترا</w:t>
            </w:r>
            <w:r w:rsidRPr="51E42A33">
              <w:rPr>
                <w:rFonts w:cs="SKR HEAD1"/>
                <w:sz w:val="24"/>
                <w:szCs w:val="24"/>
              </w:rPr>
              <w:t>ً</w:t>
            </w:r>
          </w:p>
        </w:tc>
        <w:tc>
          <w:tcPr>
            <w:tcW w:w="1504" w:type="dxa"/>
          </w:tcPr>
          <w:p w:rsidR="0085220A" w:rsidRPr="00CB33E3" w:rsidP="51E42A33" w14:paraId="4BA8C066" w14:textId="77777777">
            <w:pPr>
              <w:pStyle w:val="Normal0"/>
              <w:spacing w:line="600" w:lineRule="auto"/>
              <w:jc w:val="center"/>
              <w:rPr>
                <w:rFonts w:cs="SKR HEAD1"/>
                <w:sz w:val="24"/>
                <w:szCs w:val="24"/>
                <w:rtl/>
              </w:rPr>
            </w:pPr>
          </w:p>
        </w:tc>
      </w:tr>
      <w:tr w14:paraId="5C14B3A1" w14:textId="77777777" w:rsidTr="51E42A33">
        <w:tblPrEx>
          <w:tblW w:w="0" w:type="auto"/>
          <w:tblLook w:val="04A0"/>
        </w:tblPrEx>
        <w:tc>
          <w:tcPr>
            <w:tcW w:w="449" w:type="dxa"/>
          </w:tcPr>
          <w:p w:rsidR="0085220A" w:rsidRPr="00CB33E3" w:rsidP="009A1017" w14:paraId="614FFEBB" w14:textId="77777777">
            <w:pPr>
              <w:pStyle w:val="Normal0"/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cs="SKR HEAD1" w:hint="cs"/>
                <w:sz w:val="28"/>
                <w:szCs w:val="28"/>
                <w:rtl/>
              </w:rPr>
              <w:t>5</w:t>
            </w:r>
          </w:p>
        </w:tc>
        <w:tc>
          <w:tcPr>
            <w:tcW w:w="8383" w:type="dxa"/>
          </w:tcPr>
          <w:p w:rsidR="0085220A" w:rsidRPr="00CB33E3" w:rsidP="51E42A33" w14:paraId="54EC2433" w14:textId="3EA6EE53">
            <w:pPr>
              <w:pStyle w:val="Normal0"/>
              <w:rPr>
                <w:rFonts w:cs="SKR HEAD1"/>
                <w:sz w:val="24"/>
                <w:szCs w:val="24"/>
                <w:rtl/>
              </w:rPr>
            </w:pPr>
            <w:r w:rsidRPr="51E42A33">
              <w:rPr>
                <w:rFonts w:cs="SKR HEAD1"/>
                <w:sz w:val="24"/>
                <w:szCs w:val="24"/>
                <w:rtl/>
              </w:rPr>
              <w:t xml:space="preserve">يمكن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إجراء</w:t>
            </w:r>
            <w:r w:rsidRPr="51E42A33">
              <w:rPr>
                <w:rFonts w:cs="SKR HEAD1"/>
                <w:sz w:val="24"/>
                <w:szCs w:val="24"/>
                <w:rtl/>
              </w:rPr>
              <w:t xml:space="preserve"> التبديل في كرة اليد في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أي</w:t>
            </w:r>
            <w:r w:rsidRPr="51E42A33">
              <w:rPr>
                <w:rFonts w:cs="SKR HEAD1"/>
                <w:sz w:val="24"/>
                <w:szCs w:val="24"/>
                <w:rtl/>
              </w:rPr>
              <w:t xml:space="preserve"> وقت من المباراة ولا يوجد عدد محدد للتبديلات ولا يتوجب </w:t>
            </w:r>
            <w:r w:rsidRPr="51E42A33" w:rsidR="00EC54B6">
              <w:rPr>
                <w:rFonts w:cs="SKR HEAD1" w:hint="cs"/>
                <w:sz w:val="24"/>
                <w:szCs w:val="24"/>
                <w:rtl/>
              </w:rPr>
              <w:t>إعلام</w:t>
            </w:r>
            <w:r w:rsidRPr="51E42A33">
              <w:rPr>
                <w:rFonts w:cs="SKR HEAD1"/>
                <w:sz w:val="24"/>
                <w:szCs w:val="24"/>
                <w:rtl/>
              </w:rPr>
              <w:t xml:space="preserve"> الحكم بالتبديل</w:t>
            </w:r>
          </w:p>
        </w:tc>
        <w:tc>
          <w:tcPr>
            <w:tcW w:w="1504" w:type="dxa"/>
          </w:tcPr>
          <w:p w:rsidR="0085220A" w:rsidRPr="00CB33E3" w:rsidP="51E42A33" w14:paraId="02359152" w14:textId="77777777">
            <w:pPr>
              <w:pStyle w:val="Normal0"/>
              <w:spacing w:line="600" w:lineRule="auto"/>
              <w:jc w:val="center"/>
              <w:rPr>
                <w:rFonts w:cs="SKR HEAD1"/>
                <w:sz w:val="24"/>
                <w:szCs w:val="24"/>
                <w:rtl/>
              </w:rPr>
            </w:pPr>
          </w:p>
        </w:tc>
      </w:tr>
    </w:tbl>
    <w:p w:rsidR="00825379" w:rsidP="00C608AB" w14:paraId="213C1437" w14:textId="108B28AF">
      <w:pPr>
        <w:pStyle w:val="Normal0"/>
        <w:rPr>
          <w:rtl/>
        </w:rPr>
      </w:pPr>
    </w:p>
    <w:p w:rsidR="75AC4938" w:rsidP="225CCB1E" w14:paraId="18E03B9A" w14:textId="77777777">
      <w:pPr>
        <w:pStyle w:val="Normal0"/>
        <w:rPr>
          <w:rtl/>
        </w:rPr>
      </w:pPr>
      <w:r w:rsidRPr="225CCB1E">
        <w:t xml:space="preserve">                                                                                  </w:t>
      </w:r>
    </w:p>
    <w:p w:rsidR="75AC4938" w:rsidP="225CCB1E" w14:paraId="6D5B5092" w14:textId="77777777">
      <w:pPr>
        <w:pStyle w:val="Normal0"/>
        <w:jc w:val="center"/>
        <w:rPr>
          <w:rtl/>
        </w:rPr>
      </w:pPr>
      <w:r w:rsidRPr="225CCB1E">
        <w:rPr>
          <w:rtl/>
        </w:rPr>
        <w:t>مع تمنياتي لكم بالتوفيق</w:t>
      </w:r>
    </w:p>
    <w:p w:rsidR="75AC4938" w:rsidP="225CCB1E" w14:paraId="632ED1C5" w14:textId="77777777">
      <w:pPr>
        <w:pStyle w:val="Normal0"/>
        <w:jc w:val="center"/>
        <w:rPr>
          <w:rtl/>
        </w:rPr>
      </w:pPr>
    </w:p>
    <w:p w:rsidR="75AC4938" w:rsidP="225CCB1E" w14:paraId="16325F97" w14:textId="489F0C37">
      <w:pPr>
        <w:pStyle w:val="Normal0"/>
        <w:jc w:val="center"/>
        <w:rPr>
          <w:rtl/>
        </w:rPr>
      </w:pPr>
      <w:r w:rsidRPr="225CCB1E">
        <w:rPr>
          <w:rtl/>
        </w:rPr>
        <w:t>معلم المادة/</w:t>
      </w:r>
      <w:r w:rsidR="00B7390E">
        <w:rPr>
          <w:rFonts w:hint="cs"/>
          <w:rtl/>
        </w:rPr>
        <w:t xml:space="preserve"> </w:t>
      </w:r>
    </w:p>
    <w:sectPr w:rsidSect="00AB30EE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9F"/>
    <w:rsid w:val="00010608"/>
    <w:rsid w:val="000123C6"/>
    <w:rsid w:val="00014A8D"/>
    <w:rsid w:val="00020D34"/>
    <w:rsid w:val="000838AE"/>
    <w:rsid w:val="000D4F3A"/>
    <w:rsid w:val="00124904"/>
    <w:rsid w:val="001D5B75"/>
    <w:rsid w:val="001F0F5D"/>
    <w:rsid w:val="002B25D1"/>
    <w:rsid w:val="002B2A87"/>
    <w:rsid w:val="002E4BAF"/>
    <w:rsid w:val="0038143D"/>
    <w:rsid w:val="003A1130"/>
    <w:rsid w:val="003B58CC"/>
    <w:rsid w:val="003C32F3"/>
    <w:rsid w:val="00404F94"/>
    <w:rsid w:val="0042751F"/>
    <w:rsid w:val="00430F0F"/>
    <w:rsid w:val="00453342"/>
    <w:rsid w:val="004769DC"/>
    <w:rsid w:val="004A7113"/>
    <w:rsid w:val="004A7FAF"/>
    <w:rsid w:val="004C49DC"/>
    <w:rsid w:val="004D7AA9"/>
    <w:rsid w:val="004E25DF"/>
    <w:rsid w:val="004E69C0"/>
    <w:rsid w:val="004F4E29"/>
    <w:rsid w:val="00563994"/>
    <w:rsid w:val="005D3335"/>
    <w:rsid w:val="006045F1"/>
    <w:rsid w:val="00607768"/>
    <w:rsid w:val="00632BBA"/>
    <w:rsid w:val="00655F0E"/>
    <w:rsid w:val="00660072"/>
    <w:rsid w:val="006D2ADC"/>
    <w:rsid w:val="006D2E65"/>
    <w:rsid w:val="006E4BB7"/>
    <w:rsid w:val="007260FC"/>
    <w:rsid w:val="00726C75"/>
    <w:rsid w:val="00736697"/>
    <w:rsid w:val="00742E86"/>
    <w:rsid w:val="007B5A82"/>
    <w:rsid w:val="007B5C2C"/>
    <w:rsid w:val="00825379"/>
    <w:rsid w:val="008447F4"/>
    <w:rsid w:val="0085220A"/>
    <w:rsid w:val="008619FB"/>
    <w:rsid w:val="008814F1"/>
    <w:rsid w:val="009303CD"/>
    <w:rsid w:val="00937823"/>
    <w:rsid w:val="009770A6"/>
    <w:rsid w:val="00982F8C"/>
    <w:rsid w:val="009A1017"/>
    <w:rsid w:val="009D04E3"/>
    <w:rsid w:val="009F432C"/>
    <w:rsid w:val="00A13C3F"/>
    <w:rsid w:val="00A45F0C"/>
    <w:rsid w:val="00A81F87"/>
    <w:rsid w:val="00AA574D"/>
    <w:rsid w:val="00AA7AD3"/>
    <w:rsid w:val="00B7390E"/>
    <w:rsid w:val="00B818E2"/>
    <w:rsid w:val="00B922EF"/>
    <w:rsid w:val="00BA076C"/>
    <w:rsid w:val="00BB51A5"/>
    <w:rsid w:val="00BD7E7D"/>
    <w:rsid w:val="00BE6E85"/>
    <w:rsid w:val="00BF4263"/>
    <w:rsid w:val="00C608AB"/>
    <w:rsid w:val="00C72CAC"/>
    <w:rsid w:val="00C8541C"/>
    <w:rsid w:val="00CB33E3"/>
    <w:rsid w:val="00CB364A"/>
    <w:rsid w:val="00CC2167"/>
    <w:rsid w:val="00D00C17"/>
    <w:rsid w:val="00D33D9F"/>
    <w:rsid w:val="00D35DC8"/>
    <w:rsid w:val="00D9300F"/>
    <w:rsid w:val="00DD315B"/>
    <w:rsid w:val="00E05789"/>
    <w:rsid w:val="00E4306B"/>
    <w:rsid w:val="00E4412A"/>
    <w:rsid w:val="00E462D9"/>
    <w:rsid w:val="00E7025D"/>
    <w:rsid w:val="00E82B52"/>
    <w:rsid w:val="00E927BB"/>
    <w:rsid w:val="00EB535B"/>
    <w:rsid w:val="00EC54B6"/>
    <w:rsid w:val="00ED5965"/>
    <w:rsid w:val="00EF45AA"/>
    <w:rsid w:val="00F01E89"/>
    <w:rsid w:val="00F42A85"/>
    <w:rsid w:val="00F62599"/>
    <w:rsid w:val="00F7638C"/>
    <w:rsid w:val="00F9237C"/>
    <w:rsid w:val="00F96E22"/>
    <w:rsid w:val="00FA0829"/>
    <w:rsid w:val="00FB07C1"/>
    <w:rsid w:val="00FC0F89"/>
    <w:rsid w:val="225CCB1E"/>
    <w:rsid w:val="51E42A33"/>
    <w:rsid w:val="7152E499"/>
    <w:rsid w:val="75AC493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3BF6B"/>
  <w15:docId w15:val="{A97B45F5-77F7-43F5-AD8F-B5407C9D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4306B"/>
  </w:style>
  <w:style w:type="paragraph" w:styleId="Footer">
    <w:name w:val="footer"/>
    <w:basedOn w:val="Normal"/>
    <w:link w:val="Char0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4306B"/>
  </w:style>
  <w:style w:type="paragraph" w:styleId="BalloonText">
    <w:name w:val="Balloon Text"/>
    <w:basedOn w:val="Normal"/>
    <w:link w:val="Char1"/>
    <w:uiPriority w:val="99"/>
    <w:semiHidden/>
    <w:unhideWhenUsed/>
    <w:rsid w:val="0060776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607768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9F4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04E3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customStyle="1" w:styleId="Normal0">
    <w:name w:val="Normal_0"/>
    <w:qFormat/>
    <w:pPr>
      <w:bidi/>
      <w:spacing w:after="200" w:line="276" w:lineRule="auto"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59"/>
    <w:rsid w:val="008C608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abubandr</dc:creator>
  <cp:lastModifiedBy>موقع منهجي</cp:lastModifiedBy>
  <cp:revision>6</cp:revision>
  <cp:lastPrinted>2016-11-19T12:01:00Z</cp:lastPrinted>
  <dcterms:created xsi:type="dcterms:W3CDTF">2024-04-15T07:56:00Z</dcterms:created>
  <dcterms:modified xsi:type="dcterms:W3CDTF">2026-03-09T21:36:00Z</dcterms:modified>
</cp:coreProperties>
</file>