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 الثالث المتوسط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الصحية-&gt;الطب النبوي والتداوي بالأعشاب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الصحية-&gt;التمريض المنزلي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الصحية-&gt;تغذية مرضى السكر</w:t>
              <w:br/>
              <w:t>‾‾‾‾‾</w:t>
              <w:br/>
              <w:t>التوعية الصحية-&gt;تغذية مرضى ضغط الدم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الحياتية-&gt;الادخار والانفاق</w:t>
              <w:br/>
              <w:t>‾‾‾‾‾</w:t>
              <w:br/>
              <w:t>التوعية الصحية-&gt;التطبيقات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الحياتية-&gt;مهارات الشراء الرقمي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الحياتية-&gt;التطبيقات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الأسرية-&gt;الميزانية وموارد الأسرة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الأسرية-&gt;استهلاك الغذاء</w:t>
              <w:br/>
              <w:t>‾‾‾‾‾</w:t>
              <w:br/>
              <w:t>مراجعة</w:t>
              <w:br/>
              <w:t>‾‾‾‾‾</w:t>
              <w:br/>
              <w:t>المهارات الأسرية-&gt;التطبيقات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العناية الملبسية-&gt;مشكلات الغسيل وأخطاؤه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العناية الملبسية-&gt;التطبيقات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والتغذية-&gt;حفظ الأطعمة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الحياتية-&gt;الادخار والانفاق</w:t>
              <w:br/>
              <w:t>‾‾‾‾‾</w:t>
              <w:br/>
              <w:t>التوعية الصحية-&gt;التطبيقاتشر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والتغذية-&gt;التطبيقات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والتغذية-&gt;التطبيقات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2088122399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22399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00308677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86770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 الثالث المتوسط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39749660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الصحية-&gt;الطب النبوي والتداوي بالأعشاب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الصحية-&gt;التمريض المنزلي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الصحية-&gt;تغذية مرضى السكر</w:t>
              <w:br/>
              <w:t>‾‾‾‾‾</w:t>
              <w:br/>
              <w:t>التوعية الصحية-&gt;تغذية مرضى ضغط الدم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الحياتية-&gt;الادخار والانفاق</w:t>
              <w:br/>
              <w:t>‾‾‾‾‾</w:t>
              <w:br/>
              <w:t>التوعية الصحية-&gt;التطبيقات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الحياتية-&gt;مهارات الشراء الرقمي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الحياتية-&gt;التطبيقات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الأسرية-&gt;الميزانية وموارد الأسرة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الأسرية-&gt;استهلاك الغذاء</w:t>
              <w:br/>
              <w:t>‾‾‾‾‾</w:t>
              <w:br/>
              <w:t>مراجعة</w:t>
              <w:br/>
              <w:t>‾‾‾‾‾</w:t>
              <w:br/>
              <w:t>المهارات الأسرية-&gt;التطبيقات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العناية الملبسية-&gt;مشكلات الغسيل وأخطاؤه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العناية الملبسية-&gt;التطبيقات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والتغذية-&gt;حفظ الأطعمة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الحياتية-&gt;الادخار والانفاق</w:t>
              <w:br/>
              <w:t>‾‾‾‾‾</w:t>
              <w:br/>
              <w:t>التوعية الصحية-&gt;التطبيقاتشر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والتغذية-&gt;التطبيقات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والتغذية-&gt;التطبيقات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06299195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C2A4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7584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2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