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الخامس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وفضائل-&gt;مدخل الوحدة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وفضائل-&gt;مدخل الوحدة</w:t>
              <w:br/>
              <w:t>‾‾‾‾‾</w:t>
              <w:br/>
              <w:t>اخلاق وفضائل-&gt;نص الاستماع (عدل الملك عبد العزيز)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وفضائل-&gt;نص الفهم القرائي (أخلاق المؤمنين)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وفضائل-&gt;الاستراتيجية القرائية</w:t>
              <w:br/>
              <w:t>‾‾‾‾‾</w:t>
              <w:br/>
              <w:t>مراجعة</w:t>
              <w:br/>
              <w:t>‾‾‾‾‾</w:t>
              <w:br/>
              <w:t>اخلاق وفضائل-&gt;الإستراتيجية القرائية (جسمك والآلة)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وفضائل-&gt;الإستراتيجية القرائية (النوم صحة)</w:t>
              <w:br/>
              <w:t>‾‾‾‾‾</w:t>
              <w:br/>
              <w:t>اخلاق وفضائل-&gt;الإستراتيجية القرائية (التحصينات)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وفضائل-&gt;الصنف اللغوي (جمع المذكر السالم)</w:t>
              <w:br/>
              <w:t>‾‾‾‾‾</w:t>
              <w:br/>
              <w:t>اخلاق وفضائل-&gt;الصنف اللغوي (الأفعال الخمسة)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وفضائل-&gt;الصنف اللغوي (أنواع الجموع)</w:t>
              <w:br/>
              <w:t>‾‾‾‾‾</w:t>
              <w:br/>
              <w:t>اخلاق وفضائل-&gt;الظاهرة الإملائية (الهمزة المتوسطة على ألف)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وفضائل-&gt;الظاهرة الإملائية (الهمزة المتوسطة على الواو)</w:t>
              <w:br/>
              <w:t>‾‾‾‾‾</w:t>
              <w:br/>
              <w:t>مراجعة</w:t>
              <w:br/>
              <w:t>‾‾‾‾‾</w:t>
              <w:br/>
              <w:t>اخلاق وفضائل-&gt;الوظيفة النحوية (رفع المبتدأ والخبر بالعلامات الفرعية)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وفضائل-&gt;الوظيفة النحوية (رفع الفاعل بالعلامات الفرعية )</w:t>
              <w:br/>
              <w:t>‾‾‾‾‾</w:t>
              <w:br/>
              <w:t>اخلاق وفضائل-&gt;الرسم الكتابي (خط النسخ)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وفضائل-&gt;النص الشعري (من أصادق؟)</w:t>
              <w:br/>
              <w:t>‾‾‾‾‾</w:t>
              <w:br/>
              <w:t>اخلاق وفضائل-&gt;بنية النص (خشبة المقترض الأمين)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وفضائل-&gt;بنية النص (الطحان وولده وحمارهما)</w:t>
              <w:br/>
              <w:t>‾‾‾‾‾</w:t>
              <w:br/>
              <w:t>اخلاق وفضائل-&gt;بنية النص (درس في الصداقة)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وفضائل-&gt;بنية النص (النص الإعلاني)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وفضائل-&gt;التواصل الكتابي (كتابة قصة مكتملة العناصر)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وفضائل-&gt;الاستراتيجية القرائية</w:t>
              <w:br/>
              <w:t>‾‾‾‾‾</w:t>
              <w:br/>
              <w:t>مراجعة</w:t>
              <w:br/>
              <w:t>‾‾‾‾‾</w:t>
              <w:br/>
              <w:t>اخلاق وفضائل-&gt;الإستراتيجية القرائية (جسمك والآلة)شر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وفضائل-&gt;التواصل الشفهي (سرد القصة)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وفضائل-&gt;التواصل الشفهي (تقديم عرض شفهي عن مشكلة بيئية)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532676197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76197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82570616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0616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الخامس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031704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وفضائل-&gt;مدخل الوحدة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وفضائل-&gt;مدخل الوحدة</w:t>
              <w:br/>
              <w:t>‾‾‾‾‾</w:t>
              <w:br/>
              <w:t>اخلاق وفضائل-&gt;نص الاستماع (عدل الملك عبد العزيز)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وفضائل-&gt;نص الفهم القرائي (أخلاق المؤمنين)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وفضائل-&gt;الاستراتيجية القرائية</w:t>
              <w:br/>
              <w:t>‾‾‾‾‾</w:t>
              <w:br/>
              <w:t>مراجعة</w:t>
              <w:br/>
              <w:t>‾‾‾‾‾</w:t>
              <w:br/>
              <w:t>اخلاق وفضائل-&gt;الإستراتيجية القرائية (جسمك والآلة)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وفضائل-&gt;الإستراتيجية القرائية (النوم صحة)</w:t>
              <w:br/>
              <w:t>‾‾‾‾‾</w:t>
              <w:br/>
              <w:t>اخلاق وفضائل-&gt;الإستراتيجية القرائية (التحصينات)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وفضائل-&gt;الصنف اللغوي (جمع المذكر السالم)</w:t>
              <w:br/>
              <w:t>‾‾‾‾‾</w:t>
              <w:br/>
              <w:t>اخلاق وفضائل-&gt;الصنف اللغوي (الأفعال الخمسة)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وفضائل-&gt;الصنف اللغوي (أنواع الجموع)</w:t>
              <w:br/>
              <w:t>‾‾‾‾‾</w:t>
              <w:br/>
              <w:t>اخلاق وفضائل-&gt;الظاهرة الإملائية (الهمزة المتوسطة على ألف)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وفضائل-&gt;الظاهرة الإملائية (الهمزة المتوسطة على الواو)</w:t>
              <w:br/>
              <w:t>‾‾‾‾‾</w:t>
              <w:br/>
              <w:t>مراجعة</w:t>
              <w:br/>
              <w:t>‾‾‾‾‾</w:t>
              <w:br/>
              <w:t>اخلاق وفضائل-&gt;الوظيفة النحوية (رفع المبتدأ والخبر بالعلامات الفرعية)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وفضائل-&gt;الوظيفة النحوية (رفع الفاعل بالعلامات الفرعية )</w:t>
              <w:br/>
              <w:t>‾‾‾‾‾</w:t>
              <w:br/>
              <w:t>اخلاق وفضائل-&gt;الرسم الكتابي (خط النسخ)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اخلاق وفضائل-&gt;النص الشعري (من أصادق؟)</w:t>
              <w:br/>
              <w:t>‾‾‾‾‾</w:t>
              <w:br/>
              <w:t>اخلاق وفضائل-&gt;بنية النص (خشبة المقترض الأمين)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وفضائل-&gt;بنية النص (الطحان وولده وحمارهما)</w:t>
              <w:br/>
              <w:t>‾‾‾‾‾</w:t>
              <w:br/>
              <w:t>اخلاق وفضائل-&gt;بنية النص (درس في الصداقة)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وفضائل-&gt;بنية النص (النص الإعلاني)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وفضائل-&gt;التواصل الكتابي (كتابة قصة مكتملة العناصر)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وفضائل-&gt;الاستراتيجية القرائية</w:t>
              <w:br/>
              <w:t>‾‾‾‾‾</w:t>
              <w:br/>
              <w:t>مراجعة</w:t>
              <w:br/>
              <w:t>‾‾‾‾‾</w:t>
              <w:br/>
              <w:t>اخلاق وفضائل-&gt;الإستراتيجية القرائية (جسمك والآلة)شر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وفضائل-&gt;التواصل الشفهي (سرد القصة)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اخلاق وفضائل-&gt;التواصل الشفهي (تقديم عرض شفهي عن مشكلة بيئية)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3878551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5698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895AA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