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2D1F03B8" w:rsidP="6F6EC4D4" w14:paraId="6D047FCA" w14:textId="3D62C7BE">
      <w:pPr>
        <w:spacing w:before="240"/>
        <w:rPr>
          <w:sz w:val="24"/>
          <w:szCs w:val="24"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163830</wp:posOffset>
                </wp:positionV>
                <wp:extent cx="1638300" cy="971550"/>
                <wp:effectExtent l="0" t="0" r="19050" b="19050"/>
                <wp:wrapNone/>
                <wp:docPr id="66052510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38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960" w:rsidP="00AA4960" w14:textId="7632BEBD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المادة: تفكير ناقد </w:t>
                            </w:r>
                          </w:p>
                          <w:p w:rsidR="00AA4960" w:rsidP="00AA4960" w14:textId="6D64BF95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الصف: ثالث متوسط (انتساب)</w:t>
                            </w:r>
                          </w:p>
                          <w:p w:rsidR="00AA4960" w:rsidP="00AA4960" w14:textId="2105B93D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الزمن: ساعة ونصف</w:t>
                            </w:r>
                          </w:p>
                          <w:p w:rsidR="00AA4960" w14:textId="01643A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التاريخ: 24/4/1446هـ</w:t>
                            </w:r>
                          </w:p>
                          <w:p w:rsidR="00AA4960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AA496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5" type="#_x0000_t202" style="width:129pt;height:76.5pt;margin-top:12.9pt;margin-left:33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white" strokeweight="0.5pt">
                <v:textbox>
                  <w:txbxContent>
                    <w:p w:rsidR="00AA4960" w:rsidP="00AA4960" w14:paraId="60551E30" w14:textId="7632BEBD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المادة: تفكير ناقد </w:t>
                      </w:r>
                    </w:p>
                    <w:p w:rsidR="00AA4960" w:rsidP="00AA4960" w14:paraId="22379F80" w14:textId="6D64BF95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الصف: ثالث متوسط (انتساب)</w:t>
                      </w:r>
                    </w:p>
                    <w:p w:rsidR="00AA4960" w:rsidP="00AA4960" w14:paraId="7AE310DD" w14:textId="2105B93D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الزمن: ساعة ونصف</w:t>
                      </w:r>
                    </w:p>
                    <w:p w:rsidR="00AA4960" w14:paraId="16BB024E" w14:textId="01643A5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التاريخ: 24/4/1446هـ</w:t>
                      </w:r>
                    </w:p>
                    <w:p w:rsidR="00AA4960" w14:paraId="765DD55F" w14:textId="77777777">
                      <w:pPr>
                        <w:rPr>
                          <w:rtl/>
                        </w:rPr>
                      </w:pPr>
                    </w:p>
                    <w:p w:rsidR="00AA4960" w14:paraId="605360E4" w14:textId="77777777"/>
                  </w:txbxContent>
                </v:textbox>
              </v:shape>
            </w:pict>
          </mc:Fallback>
        </mc:AlternateContent>
      </w:r>
      <w:r w:rsidRPr="002D7EFB" w:rsidR="00AA161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282575</wp:posOffset>
                </wp:positionH>
                <wp:positionV relativeFrom="paragraph">
                  <wp:posOffset>304800</wp:posOffset>
                </wp:positionV>
                <wp:extent cx="718820" cy="712470"/>
                <wp:effectExtent l="0" t="0" r="5080" b="0"/>
                <wp:wrapNone/>
                <wp:docPr id="1108246424" name="مربع نص 11082464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1612" w:rsidP="00AA161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08246424" o:spid="_x0000_s1026" type="#_x0000_t202" style="width:56.6pt;height:56.1pt;margin-top:24pt;margin-left:22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48000" fillcolor="window" stroked="f" strokeweight="0.5pt">
                <v:textbox>
                  <w:txbxContent>
                    <w:p w:rsidR="00AA1612" w:rsidP="00AA1612" w14:paraId="1EC40C3C" w14:textId="77777777"/>
                  </w:txbxContent>
                </v:textbox>
                <w10:wrap anchorx="margin"/>
              </v:shape>
            </w:pict>
          </mc:Fallback>
        </mc:AlternateContent>
      </w:r>
      <w:r w:rsidR="2D1F03B8">
        <w:rPr>
          <w:noProof/>
        </w:rPr>
        <mc:AlternateContent>
          <mc:Choice Requires="wps">
            <w:drawing>
              <wp:inline distT="0" distB="0" distL="0" distR="0">
                <wp:extent cx="1732280" cy="1152525"/>
                <wp:effectExtent l="0" t="0" r="7620" b="15875"/>
                <wp:docPr id="61992489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3228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A1612" w:rsidP="00AA1612" w14:textId="4496CFDF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A1612" w:rsidP="00AA1612" w14:textId="78CDDECD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AA1612" w:rsidP="00EE5A61" w14:textId="22B5385F">
                            <w:pPr>
                              <w:bidi w:val="0"/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بمحافظة</w:t>
                            </w:r>
                            <w:r w:rsidR="00EE5A61"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 ….</w:t>
                            </w:r>
                          </w:p>
                          <w:p w:rsidR="00EE5A61" w:rsidRPr="00EE5A61" w:rsidP="00EE5A61" w14:textId="4D4E4FC4">
                            <w:pPr>
                              <w:bidi w:val="0"/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متوسطة ….  </w:t>
                            </w:r>
                          </w:p>
                          <w:p w:rsidR="00EF5B9C" w:rsidP="00DD749A" w14:textId="63C61CF6">
                            <w:pPr>
                              <w:bidi w:val="0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id="مستطيل 1" o:spid="_x0000_i1027" style="width:136.4pt;height:90.75pt;mso-left-percent:-10001;mso-position-horizontal-relative:char;mso-position-vertical-relative:line;mso-top-percent:-10001;mso-wrap-style:square;v-text-anchor:top;visibility:visible" fillcolor="white">
                <v:textbox>
                  <w:txbxContent>
                    <w:p w:rsidR="00AA1612" w:rsidP="00AA1612" w14:paraId="303D9BA5" w14:textId="4496CFDF">
                      <w:pPr>
                        <w:bidi w:val="0"/>
                        <w:jc w:val="center"/>
                        <w:rPr>
                          <w:rFonts w:cs="Times New Roman"/>
                          <w:color w:val="000000"/>
                          <w:rtl/>
                        </w:rPr>
                      </w:pPr>
                      <w:r>
                        <w:rPr>
                          <w:rFonts w:cs="Calibri" w:hint="cs"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:rsidR="00AA1612" w:rsidP="00AA1612" w14:paraId="7D779F08" w14:textId="78CDDECD">
                      <w:pPr>
                        <w:bidi w:val="0"/>
                        <w:jc w:val="center"/>
                        <w:rPr>
                          <w:rFonts w:cs="Times New Roman"/>
                          <w:color w:val="000000"/>
                          <w:rtl/>
                        </w:rPr>
                      </w:pPr>
                      <w:r>
                        <w:rPr>
                          <w:rFonts w:cs="Calibri" w:hint="cs"/>
                          <w:color w:val="000000"/>
                          <w:rtl/>
                        </w:rPr>
                        <w:t xml:space="preserve">وزارة التعليم </w:t>
                      </w:r>
                    </w:p>
                    <w:p w:rsidR="00AA1612" w:rsidP="00EE5A61" w14:paraId="59FFE2E4" w14:textId="22B5385F">
                      <w:pPr>
                        <w:bidi w:val="0"/>
                        <w:jc w:val="center"/>
                        <w:rPr>
                          <w:color w:val="000000"/>
                          <w:rtl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إدارة</w:t>
                      </w:r>
                      <w:r>
                        <w:rPr>
                          <w:rFonts w:cs="Calibri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التعليم</w:t>
                      </w:r>
                      <w:r>
                        <w:rPr>
                          <w:rFonts w:cs="Calibri" w:hint="cs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بمحافظة</w:t>
                      </w:r>
                      <w:r w:rsidR="00EE5A61">
                        <w:rPr>
                          <w:rFonts w:cs="Calibri" w:hint="cs"/>
                          <w:color w:val="000000"/>
                          <w:rtl/>
                        </w:rPr>
                        <w:t xml:space="preserve"> ….</w:t>
                      </w:r>
                    </w:p>
                    <w:p w:rsidR="00EE5A61" w:rsidRPr="00EE5A61" w:rsidP="00EE5A61" w14:paraId="492A2325" w14:textId="4D4E4FC4">
                      <w:pPr>
                        <w:bidi w:val="0"/>
                        <w:jc w:val="center"/>
                        <w:rPr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rtl/>
                        </w:rPr>
                        <w:t xml:space="preserve">متوسطة ….  </w:t>
                      </w:r>
                    </w:p>
                    <w:p w:rsidR="00EF5B9C" w:rsidP="00DD749A" w14:paraId="0F281EA9" w14:textId="63C61CF6">
                      <w:pPr>
                        <w:bidi w:val="0"/>
                        <w:jc w:val="center"/>
                        <w:rPr>
                          <w:rFonts w:cs="Calibri"/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6F6EC4D4" w:rsidR="2353800E">
        <w:rPr>
          <w:sz w:val="24"/>
          <w:szCs w:val="24"/>
          <w:rtl/>
        </w:rPr>
        <w:t xml:space="preserve">                 </w:t>
      </w:r>
      <w:r w:rsidR="5BAA56D1">
        <w:rPr>
          <w:noProof/>
        </w:rPr>
        <w:drawing>
          <wp:inline distT="0" distB="0" distL="0" distR="0">
            <wp:extent cx="1474827" cy="819150"/>
            <wp:effectExtent l="0" t="0" r="0" b="0"/>
            <wp:docPr id="1896327180" name="صورة 6" descr="صورة تحتوي على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27180" name="صورة 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82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612">
        <w:rPr>
          <w:rFonts w:hint="cs"/>
          <w:sz w:val="24"/>
          <w:szCs w:val="24"/>
          <w:rtl/>
        </w:rPr>
        <w:t xml:space="preserve">               </w:t>
      </w:r>
    </w:p>
    <w:p w:rsidR="00382026" w:rsidP="6F6EC4D4" w14:paraId="51C2B88B" w14:textId="77777777">
      <w:pPr>
        <w:spacing w:before="240"/>
        <w:jc w:val="center"/>
        <w:rPr>
          <w:b/>
          <w:bCs/>
          <w:sz w:val="28"/>
          <w:szCs w:val="28"/>
          <w:rtl/>
        </w:rPr>
      </w:pPr>
    </w:p>
    <w:p w:rsidR="2353800E" w:rsidP="6F6EC4D4" w14:paraId="60A75F71" w14:textId="0C953A46">
      <w:pPr>
        <w:spacing w:before="240"/>
        <w:jc w:val="center"/>
        <w:rPr>
          <w:sz w:val="28"/>
          <w:szCs w:val="28"/>
          <w:rtl/>
        </w:rPr>
      </w:pPr>
      <w:r w:rsidRPr="00AA1612">
        <w:rPr>
          <w:b/>
          <w:bCs/>
          <w:sz w:val="28"/>
          <w:szCs w:val="28"/>
          <w:rtl/>
        </w:rPr>
        <w:t>الاختبار ال</w:t>
      </w:r>
      <w:r w:rsidRPr="00AA1612" w:rsidR="00AA1612">
        <w:rPr>
          <w:rFonts w:hint="cs"/>
          <w:b/>
          <w:bCs/>
          <w:sz w:val="28"/>
          <w:szCs w:val="28"/>
          <w:rtl/>
        </w:rPr>
        <w:t>نهائي(انتساب)</w:t>
      </w:r>
      <w:r w:rsidRPr="00AA1612">
        <w:rPr>
          <w:b/>
          <w:bCs/>
          <w:sz w:val="28"/>
          <w:szCs w:val="28"/>
          <w:rtl/>
        </w:rPr>
        <w:t xml:space="preserve"> الفصل</w:t>
      </w:r>
      <w:r w:rsidR="00AA4960">
        <w:rPr>
          <w:rFonts w:hint="cs"/>
          <w:b/>
          <w:bCs/>
          <w:sz w:val="28"/>
          <w:szCs w:val="28"/>
          <w:rtl/>
        </w:rPr>
        <w:t xml:space="preserve"> الدراسي</w:t>
      </w:r>
      <w:r w:rsidRPr="00AA1612">
        <w:rPr>
          <w:b/>
          <w:bCs/>
          <w:sz w:val="28"/>
          <w:szCs w:val="28"/>
          <w:rtl/>
        </w:rPr>
        <w:t xml:space="preserve"> ال</w:t>
      </w:r>
      <w:r w:rsidR="00607DD3">
        <w:rPr>
          <w:rFonts w:hint="cs"/>
          <w:b/>
          <w:bCs/>
          <w:sz w:val="28"/>
          <w:szCs w:val="28"/>
          <w:rtl/>
        </w:rPr>
        <w:t>ثاني</w:t>
      </w:r>
      <w:r w:rsidR="00AA4960">
        <w:rPr>
          <w:rFonts w:hint="cs"/>
          <w:b/>
          <w:bCs/>
          <w:sz w:val="28"/>
          <w:szCs w:val="28"/>
          <w:rtl/>
        </w:rPr>
        <w:t xml:space="preserve"> </w:t>
      </w:r>
      <w:r w:rsidRPr="00AA1612">
        <w:rPr>
          <w:b/>
          <w:bCs/>
          <w:sz w:val="28"/>
          <w:szCs w:val="28"/>
          <w:rtl/>
        </w:rPr>
        <w:t>للعام الدراسي 1446هـ</w:t>
      </w:r>
      <w:r w:rsidRPr="00AA1612">
        <w:rPr>
          <w:b/>
          <w:bCs/>
          <w:sz w:val="28"/>
          <w:szCs w:val="28"/>
        </w:rPr>
        <w:t xml:space="preserve"> </w:t>
      </w:r>
    </w:p>
    <w:p w:rsidR="00382026" w:rsidRPr="00AA1612" w:rsidP="6F6EC4D4" w14:paraId="4AB1C5CD" w14:textId="77777777">
      <w:pPr>
        <w:spacing w:before="240"/>
        <w:jc w:val="center"/>
        <w:rPr>
          <w:sz w:val="28"/>
          <w:szCs w:val="28"/>
          <w:rtl/>
        </w:rPr>
      </w:pPr>
    </w:p>
    <w:tbl>
      <w:tblPr>
        <w:tblStyle w:val="TableGrid"/>
        <w:bidiVisual/>
        <w:tblW w:w="10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/>
      </w:tblPr>
      <w:tblGrid>
        <w:gridCol w:w="6383"/>
        <w:gridCol w:w="4387"/>
      </w:tblGrid>
      <w:tr w14:paraId="1AB1A7B0" w14:textId="77777777" w:rsidTr="001962D5">
        <w:tblPrEx>
          <w:tblW w:w="10770" w:type="dxa"/>
          <w:tblLayout w:type="fixed"/>
          <w:tblLook w:val="06A0"/>
        </w:tblPrEx>
        <w:trPr>
          <w:trHeight w:val="300"/>
        </w:trPr>
        <w:tc>
          <w:tcPr>
            <w:tcW w:w="6383" w:type="dxa"/>
          </w:tcPr>
          <w:p w:rsidR="77107730" w:rsidP="6F6EC4D4" w14:paraId="10056405" w14:textId="77777777">
            <w:pPr>
              <w:rPr>
                <w:sz w:val="24"/>
                <w:szCs w:val="24"/>
                <w:rtl/>
              </w:rPr>
            </w:pPr>
            <w:r w:rsidRPr="6F6EC4D4">
              <w:rPr>
                <w:b/>
                <w:bCs/>
                <w:sz w:val="24"/>
                <w:szCs w:val="24"/>
                <w:rtl/>
              </w:rPr>
              <w:t>اسم الطالبة:</w:t>
            </w:r>
            <w:r w:rsidRPr="6F6EC4D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7" w:type="dxa"/>
          </w:tcPr>
          <w:p w:rsidR="77107730" w:rsidRPr="00AA1612" w:rsidP="6F6EC4D4" w14:paraId="39DAD1DC" w14:textId="27E860EA">
            <w:pPr>
              <w:rPr>
                <w:b/>
                <w:bCs/>
                <w:sz w:val="24"/>
                <w:szCs w:val="24"/>
                <w:rtl/>
              </w:rPr>
            </w:pPr>
            <w:r w:rsidRPr="00AA1612">
              <w:rPr>
                <w:rFonts w:hint="cs"/>
                <w:b/>
                <w:bCs/>
                <w:sz w:val="24"/>
                <w:szCs w:val="24"/>
                <w:rtl/>
              </w:rPr>
              <w:t>رقم الجلوس:</w:t>
            </w:r>
            <w:r w:rsidRPr="00AA161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962D5" w:rsidP="0056789D" w14:paraId="0680CA46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382026" w:rsidP="0056789D" w14:paraId="50CB6E6A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382026" w:rsidP="0056789D" w14:paraId="6A8CF010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587"/>
        <w:bidiVisual/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127"/>
        <w:gridCol w:w="1955"/>
        <w:gridCol w:w="1871"/>
        <w:gridCol w:w="1135"/>
        <w:gridCol w:w="1134"/>
        <w:gridCol w:w="1276"/>
      </w:tblGrid>
      <w:tr w14:paraId="2C7C0F5E" w14:textId="77777777" w:rsidTr="009A49F9">
        <w:tblPrEx>
          <w:tblW w:w="9498" w:type="dxa"/>
          <w:tblLayout w:type="fixed"/>
          <w:tblLook w:val="01E0"/>
        </w:tblPrEx>
        <w:trPr>
          <w:trHeight w:val="614"/>
        </w:trPr>
        <w:tc>
          <w:tcPr>
            <w:tcW w:w="2127" w:type="dxa"/>
            <w:shd w:val="clear" w:color="auto" w:fill="CCC0D9" w:themeFill="accent4" w:themeFillTint="66"/>
            <w:vAlign w:val="center"/>
          </w:tcPr>
          <w:p w:rsidR="00382026" w:rsidRPr="00D6298D" w:rsidP="009A49F9" w14:paraId="0EC5C500" w14:textId="77777777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رقــــم الــســــؤال</w:t>
            </w:r>
          </w:p>
        </w:tc>
        <w:tc>
          <w:tcPr>
            <w:tcW w:w="1955" w:type="dxa"/>
            <w:shd w:val="clear" w:color="auto" w:fill="CCC0D9" w:themeFill="accent4" w:themeFillTint="66"/>
            <w:vAlign w:val="center"/>
          </w:tcPr>
          <w:p w:rsidR="00382026" w:rsidRPr="00D6298D" w:rsidP="009A49F9" w14:paraId="54233B55" w14:textId="77777777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الدرجة رقما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ً</w:t>
            </w:r>
          </w:p>
        </w:tc>
        <w:tc>
          <w:tcPr>
            <w:tcW w:w="1871" w:type="dxa"/>
            <w:shd w:val="clear" w:color="auto" w:fill="CCC0D9" w:themeFill="accent4" w:themeFillTint="66"/>
            <w:vAlign w:val="center"/>
          </w:tcPr>
          <w:p w:rsidR="00382026" w:rsidRPr="00D6298D" w:rsidP="009A49F9" w14:paraId="66A81DC5" w14:textId="77777777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الدرجة كـــــتابة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ً</w:t>
            </w:r>
          </w:p>
        </w:tc>
        <w:tc>
          <w:tcPr>
            <w:tcW w:w="1135" w:type="dxa"/>
            <w:shd w:val="clear" w:color="auto" w:fill="CCC0D9" w:themeFill="accent4" w:themeFillTint="66"/>
            <w:vAlign w:val="center"/>
          </w:tcPr>
          <w:p w:rsidR="00382026" w:rsidRPr="00D6298D" w:rsidP="009A49F9" w14:paraId="5A8AEC00" w14:textId="77777777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:rsidR="00382026" w:rsidRPr="00D6298D" w:rsidP="009A49F9" w14:paraId="1E8CA93F" w14:textId="77777777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المــــراجعة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:rsidR="00382026" w:rsidRPr="00D6298D" w:rsidP="009A49F9" w14:paraId="1545A949" w14:textId="77777777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المــــــدقـقـة</w:t>
            </w:r>
          </w:p>
        </w:tc>
      </w:tr>
      <w:tr w14:paraId="2822E19D" w14:textId="77777777" w:rsidTr="009A49F9">
        <w:tblPrEx>
          <w:tblW w:w="9498" w:type="dxa"/>
          <w:tblLayout w:type="fixed"/>
          <w:tblLook w:val="01E0"/>
        </w:tblPrEx>
        <w:trPr>
          <w:trHeight w:val="27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82026" w:rsidRPr="00D6298D" w:rsidP="009A49F9" w14:paraId="2E664551" w14:textId="0BD9CAD4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السؤال الأول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(30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955" w:type="dxa"/>
            <w:vAlign w:val="center"/>
          </w:tcPr>
          <w:p w:rsidR="00382026" w:rsidRPr="00D6298D" w:rsidP="009A49F9" w14:paraId="247E08CC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  <w:p w:rsidR="00382026" w:rsidRPr="00D6298D" w:rsidP="009A49F9" w14:paraId="122441D2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871" w:type="dxa"/>
            <w:vAlign w:val="center"/>
          </w:tcPr>
          <w:p w:rsidR="00382026" w:rsidRPr="00D6298D" w:rsidP="009A49F9" w14:paraId="13FDC240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textDirection w:val="btLr"/>
            <w:vAlign w:val="center"/>
          </w:tcPr>
          <w:p w:rsidR="00382026" w:rsidRPr="00D6298D" w:rsidP="009A49F9" w14:paraId="0911C421" w14:textId="0ADA9EF2">
            <w:pPr>
              <w:spacing w:after="0" w:line="240" w:lineRule="auto"/>
              <w:ind w:left="113"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2026" w:rsidRPr="00D6298D" w:rsidP="009A49F9" w14:paraId="099DE648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2026" w:rsidRPr="00D6298D" w:rsidP="009A49F9" w14:paraId="099805CB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</w:tr>
      <w:tr w14:paraId="0962BD11" w14:textId="77777777" w:rsidTr="009A49F9">
        <w:tblPrEx>
          <w:tblW w:w="9498" w:type="dxa"/>
          <w:tblLayout w:type="fixed"/>
          <w:tblLook w:val="01E0"/>
        </w:tblPrEx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82026" w:rsidRPr="00D6298D" w:rsidP="009A49F9" w14:paraId="5D360599" w14:textId="6571E054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السؤال الثاني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 (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3</w:t>
            </w: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0)</w:t>
            </w:r>
          </w:p>
        </w:tc>
        <w:tc>
          <w:tcPr>
            <w:tcW w:w="1955" w:type="dxa"/>
            <w:vAlign w:val="center"/>
          </w:tcPr>
          <w:p w:rsidR="00382026" w:rsidRPr="00D6298D" w:rsidP="009A49F9" w14:paraId="7C8195F2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  <w:p w:rsidR="00382026" w:rsidRPr="00D6298D" w:rsidP="009A49F9" w14:paraId="12625D2D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871" w:type="dxa"/>
            <w:vAlign w:val="center"/>
          </w:tcPr>
          <w:p w:rsidR="00382026" w:rsidRPr="00D6298D" w:rsidP="009A49F9" w14:paraId="629D4F5A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382026" w:rsidRPr="00D6298D" w:rsidP="009A49F9" w14:paraId="47FA1EE4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82026" w:rsidRPr="00D6298D" w:rsidP="009A49F9" w14:paraId="617FD995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82026" w:rsidRPr="00D6298D" w:rsidP="009A49F9" w14:paraId="00CB1149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</w:tr>
      <w:tr w14:paraId="48BD2EC3" w14:textId="77777777" w:rsidTr="009A49F9">
        <w:tblPrEx>
          <w:tblW w:w="9498" w:type="dxa"/>
          <w:tblLayout w:type="fixed"/>
          <w:tblLook w:val="01E0"/>
        </w:tblPrEx>
        <w:trPr>
          <w:trHeight w:val="45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82026" w:rsidRPr="00D6298D" w:rsidP="009A49F9" w14:paraId="08E8B200" w14:textId="13A9DA42">
            <w:pPr>
              <w:spacing w:after="0" w:line="240" w:lineRule="auto"/>
              <w:ind w:right="-72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D6298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مجموع الدرجات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(60)</w:t>
            </w:r>
          </w:p>
        </w:tc>
        <w:tc>
          <w:tcPr>
            <w:tcW w:w="1955" w:type="dxa"/>
            <w:vAlign w:val="center"/>
          </w:tcPr>
          <w:p w:rsidR="00382026" w:rsidRPr="00D6298D" w:rsidP="009A49F9" w14:paraId="62016F28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871" w:type="dxa"/>
            <w:vAlign w:val="center"/>
          </w:tcPr>
          <w:p w:rsidR="00382026" w:rsidRPr="00D6298D" w:rsidP="009A49F9" w14:paraId="6C124478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382026" w:rsidRPr="00D6298D" w:rsidP="009A49F9" w14:paraId="13D9A1DD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82026" w:rsidRPr="00D6298D" w:rsidP="009A49F9" w14:paraId="1F234EEA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82026" w:rsidRPr="00D6298D" w:rsidP="009A49F9" w14:paraId="28972041" w14:textId="77777777">
            <w:pPr>
              <w:spacing w:after="0" w:line="240" w:lineRule="auto"/>
              <w:ind w:right="-720"/>
              <w:rPr>
                <w:rFonts w:eastAsia="Times New Roman" w:cs="Times New Roman"/>
                <w:sz w:val="24"/>
                <w:szCs w:val="24"/>
                <w:rtl/>
              </w:rPr>
            </w:pPr>
          </w:p>
        </w:tc>
      </w:tr>
    </w:tbl>
    <w:p w:rsidR="00382026" w:rsidP="0056789D" w14:paraId="7B0CF260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680E3E64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143E11DE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33A670C1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2B250160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6C2ADC68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647E43A4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23181C0D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5E3F76AF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2BFD9F8E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71443763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68C53FE3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53CDBAFF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09B08849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5B269C84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47E34E54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2C3A776D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28FFC179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0F4AC3AC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61EADB16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005518C7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478938BD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57756B60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E15972" w:rsidP="0056789D" w14:paraId="33131FE4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3C2C9FA5" w14:textId="3C0C12B3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1962D5" w:rsidP="0056789D" w14:paraId="5DA4819A" w14:textId="3AFBBDA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4BB4C1B0" w:rsidP="4BB4C1B0" w14:paraId="45EEB83C" w14:textId="0F82BBEB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FF72B2" w:rsidRPr="007F0D1E" w:rsidP="0056789D" w14:paraId="2C7AB858" w14:textId="16F55AAE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1" o:spid="_x0000_s1028" style="width:83.6pt;height:25.5pt;margin-top:14.45pt;margin-left:453.9pt;mso-wrap-distance-bottom:0;mso-wrap-distance-left:9pt;mso-wrap-distance-right:9pt;mso-wrap-distance-top:0;mso-wrap-style:square;position:absolute;v-text-anchor:middle;visibility:visible;z-index:251678720" arcsize="10923f" filled="f" strokecolor="#0a121c" strokeweight="2pt"/>
            </w:pict>
          </mc:Fallback>
        </mc:AlternateContent>
      </w:r>
    </w:p>
    <w:p w:rsidR="00DE38D4" w:rsidRPr="002D7EFB" w:rsidP="0056789D" w14:paraId="7AFEE4A7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2FBD53AD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016EC20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47AD6F7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C41B8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30BB" w:rsidP="00AF30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56.6pt;height:56.1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55168" fillcolor="window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2FBD53AC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047C4DB2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016EC1F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0D3FB532" w14:textId="47AD6F7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C41B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30BB" w:rsidP="00AF30BB" w14:paraId="6A6D3A80" w14:textId="77777777"/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Pr="002D7EFB" w:rsidR="000E25EE">
        <w:rPr>
          <w:rFonts w:ascii="Harf-Fannan" w:hAnsi="Harf-Fannan" w:cs="Harf-Fannan" w:hint="cs"/>
          <w:b/>
          <w:bCs/>
          <w:sz w:val="28"/>
          <w:szCs w:val="28"/>
          <w:rtl/>
        </w:rPr>
        <w:t>السؤال الأول  :</w:t>
      </w:r>
    </w:p>
    <w:p w:rsidR="00DE38D4" w:rsidP="0056789D" w14:paraId="1F96CEF5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12700" t="12700" r="952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21" w:rsidP="00EC702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30" style="width:173.25pt;height:28.5pt;margin-top:13.55pt;margin-left:360.15pt;mso-wrap-distance-bottom:0;mso-wrap-distance-left:9pt;mso-wrap-distance-right:9pt;mso-wrap-distance-top:0;mso-wrap-style:square;position:absolute;v-text-anchor:middle;visibility:visible;z-index:251663360" arcsize="10923f" filled="f" strokecolor="#0a121c" strokeweight="2pt">
                <v:textbox>
                  <w:txbxContent>
                    <w:p w:rsidR="00EC7021" w:rsidP="00EC7021" w14:paraId="49AFCE1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72B2" w:rsidRPr="00DE38D4" w:rsidP="0056789D" w14:paraId="778E633E" w14:textId="77777777">
      <w:pPr>
        <w:tabs>
          <w:tab w:val="left" w:pos="9318"/>
          <w:tab w:val="left" w:pos="10044"/>
        </w:tabs>
        <w:spacing w:after="0" w:line="276" w:lineRule="auto"/>
        <w:rPr>
          <w:sz w:val="28"/>
          <w:szCs w:val="28"/>
          <w:rtl/>
        </w:rPr>
      </w:pP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اختر الإجابة الصحيحة </w:t>
      </w:r>
      <w:r w:rsidRPr="00DE38D4" w:rsidR="0026444F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فيما يلي </w:t>
      </w:r>
      <w:r w:rsidRPr="00DE38D4" w:rsidR="000E25EE">
        <w:rPr>
          <w:rFonts w:ascii="Harf-Fannan" w:hAnsi="Harf-Fannan" w:cs="Harf-Fannan" w:hint="cs"/>
          <w:sz w:val="28"/>
          <w:szCs w:val="28"/>
          <w:rtl/>
        </w:rPr>
        <w:t>:</w:t>
      </w:r>
      <w:r w:rsidRPr="00DE38D4" w:rsidR="000E25EE">
        <w:rPr>
          <w:rFonts w:hint="cs"/>
          <w:sz w:val="28"/>
          <w:szCs w:val="28"/>
          <w:rtl/>
        </w:rPr>
        <w:t xml:space="preserve"> </w:t>
      </w:r>
    </w:p>
    <w:p w:rsidR="00BA5FAD" w:rsidRPr="007F0D1E" w:rsidP="00AA1612" w14:paraId="2C82445A" w14:textId="77777777">
      <w:pPr>
        <w:tabs>
          <w:tab w:val="left" w:pos="9318"/>
          <w:tab w:val="left" w:pos="10185"/>
          <w:tab w:val="right" w:pos="10772"/>
        </w:tabs>
        <w:spacing w:after="0" w:line="276" w:lineRule="auto"/>
        <w:rPr>
          <w:sz w:val="28"/>
          <w:szCs w:val="28"/>
          <w:rtl/>
        </w:rPr>
      </w:pPr>
    </w:p>
    <w:tbl>
      <w:tblPr>
        <w:tblStyle w:val="TableGrid"/>
        <w:bidiVisual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600"/>
        <w:gridCol w:w="3071"/>
        <w:gridCol w:w="11"/>
        <w:gridCol w:w="556"/>
        <w:gridCol w:w="11"/>
        <w:gridCol w:w="2751"/>
        <w:gridCol w:w="84"/>
        <w:gridCol w:w="556"/>
        <w:gridCol w:w="11"/>
        <w:gridCol w:w="2966"/>
      </w:tblGrid>
      <w:tr w14:paraId="2C5B9F1D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0E25EE" w:rsidRPr="003601D3" w:rsidP="002A5D00" w14:paraId="1C84E9DE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0E25EE" w:rsidRPr="003601D3" w:rsidP="002A5D00" w14:paraId="320CB3D4" w14:textId="0AFED402">
            <w:pPr>
              <w:spacing w:after="0" w:line="240" w:lineRule="auto"/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حاتم الطائي كريم ولكنه بخيل ما هو القانون الموجود في العبارة</w:t>
            </w: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62A0924A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1F3DFDE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13E03AAB" w14:textId="4620EF13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عدم التناقض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1C375EA2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13361C49" w14:textId="485F6A16">
            <w:pPr>
              <w:spacing w:after="0" w:line="240" w:lineRule="auto"/>
              <w:rPr>
                <w:rFonts w:eastAsia="Times New Roman"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ال</w:t>
            </w:r>
            <w:r w:rsidRPr="4BB4C1B0" w:rsidR="780FD5B7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هوية الذاتية</w:t>
            </w:r>
            <w:r w:rsidRPr="4BB4C1B0" w:rsidR="780FD5B7">
              <w:rPr>
                <w:rFonts w:eastAsia="Times New Roman"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1DE7CF2C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002A5D00" w14:paraId="61039CBB" w14:textId="52FAAFCF">
            <w:pPr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ال</w:t>
            </w:r>
            <w:r w:rsidRPr="4BB4C1B0" w:rsidR="224ED7BB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ثالث مرفوع</w:t>
            </w:r>
            <w:r w:rsidRPr="4BB4C1B0" w:rsidR="224ED7BB">
              <w:rPr>
                <w:rFonts w:eastAsia="Times New Roman"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4BA3E81C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4519115A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2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002A5D00" w14:paraId="6DBB75D2" w14:textId="45338453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قرأ أخي قصة ومن خلال أحداثها استطاع حل مشكلة عند، قراءته هذه كانت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0D8DE0F1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A51AFA" w14:paraId="6A0C4686" w14:textId="77777777">
            <w:pPr>
              <w:spacing w:after="0" w:line="240" w:lineRule="auto"/>
              <w:rPr>
                <w:rFonts w:asciiTheme="minorHAnsi" w:hAnsiTheme="minorHAnsi" w:cs="Times New Roman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A51AFA" w14:paraId="73FA600A" w14:textId="5767D58D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حرفية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674345E8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1ADDD33D" w14:textId="1BAE5728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إبداعية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426A82" w14:paraId="4AFD8B99" w14:textId="77777777">
            <w:pPr>
              <w:spacing w:after="0" w:line="240" w:lineRule="auto"/>
              <w:rPr>
                <w:rFonts w:asciiTheme="minorHAnsi" w:hAnsiTheme="minorHAnsi" w:cs="Times New Roman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00426A82" w14:paraId="7BE14E83" w14:textId="627E449C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تحليلية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14:paraId="327BF081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16FB4004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3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002A5D00" w14:paraId="3FD3915A" w14:textId="5609E560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سمات قوانين الفكر الأساسية أنها كلية أي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05BECC96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7C6514A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6E296836" w14:textId="4C58CCCC">
            <w:pPr>
              <w:spacing w:line="240" w:lineRule="auto"/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كاذبة</w:t>
            </w: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458FC1C6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3709A0F9" w14:textId="2746EAD3">
            <w:pPr>
              <w:spacing w:after="0" w:line="240" w:lineRule="auto"/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  <w:rtl/>
              </w:rPr>
              <w:t>يستخدمها البعض</w:t>
            </w:r>
            <w:r w:rsidRPr="4BB4C1B0">
              <w:rPr>
                <w:rFonts w:eastAsia="Times New Roman"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07713459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006330B5" w14:paraId="1CF1DD2D" w14:textId="14F0D57D">
            <w:pPr>
              <w:spacing w:after="0" w:line="240" w:lineRule="auto"/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يستخدمها الكل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626AF9C6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03BB43AE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4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6F6EC4D4" w14:paraId="42200BA1" w14:textId="50611ED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هو تفكير منطقي ينظم الأفكار ويستعمل العقل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50059AD6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3CFD1C69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6F6EC4D4" w14:paraId="5537CF2C" w14:textId="75F1ADD5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718819F7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تفكير المنهجي</w:t>
            </w:r>
            <w:r w:rsidRPr="4BB4C1B0" w:rsidR="718819F7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59139B75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603FB47D" w14:textId="23D86551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الت</w:t>
            </w:r>
            <w:r w:rsidRPr="4BB4C1B0" w:rsidR="518845AC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فكير الحر</w:t>
            </w:r>
            <w:r w:rsidRPr="4BB4C1B0" w:rsidR="518845AC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06FC0936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002A5D00" w14:paraId="0DFA2261" w14:textId="44CAB96E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4BA04705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ت</w:t>
            </w:r>
            <w:r w:rsidRPr="4BB4C1B0" w:rsidR="162D7A3C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فكير العشوائي</w:t>
            </w:r>
            <w:r w:rsidRPr="4BB4C1B0" w:rsidR="162D7A3C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14:paraId="46426054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0211D50B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5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002A5D00" w14:paraId="0126BD8C" w14:textId="407887BB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نتائج حرية التعبير الهدامة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Pr="4BB4C1B0" w:rsidR="4BA04705">
              <w:rPr>
                <w:rFonts w:asciiTheme="minorHAnsi" w:hAnsiTheme="minorHAnsi" w:cstheme="minorBidi"/>
                <w:sz w:val="26"/>
                <w:szCs w:val="26"/>
              </w:rPr>
              <w:t xml:space="preserve"> :</w:t>
            </w:r>
          </w:p>
        </w:tc>
      </w:tr>
      <w:tr w14:paraId="6CD1A1A6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7B765764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06037F1C" w14:textId="06FDB418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</w:t>
            </w:r>
            <w:r w:rsidRPr="4BB4C1B0" w:rsidR="374896DF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لتعاون</w:t>
            </w:r>
            <w:r w:rsidRPr="4BB4C1B0" w:rsidR="374896DF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4F2FF850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7E55F62B" w14:textId="520A3622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احترام الآخرين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42D1B90C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002A5D00" w14:paraId="02B4CAB8" w14:textId="51E6DFE8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الأنانية والتفرد بالرأي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14:paraId="33462B74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41334EF9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6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002A5D00" w14:paraId="686985FD" w14:textId="315805D2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الكتاب هو الكتاب، هذه الجملة تمثل قانون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  <w:r w:rsidRPr="4BB4C1B0" w:rsidR="4BA04705">
              <w:rPr>
                <w:rFonts w:asciiTheme="minorHAnsi" w:hAnsiTheme="minorHAnsi" w:cstheme="minorBidi"/>
                <w:sz w:val="26"/>
                <w:szCs w:val="26"/>
              </w:rPr>
              <w:t>:</w:t>
            </w:r>
          </w:p>
        </w:tc>
      </w:tr>
      <w:tr w14:paraId="26A7ACBB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5FDD43D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15C3EC7F" w14:textId="6DEE3136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الهوية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185490CB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7F436840" w14:textId="21174C4D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عدم التناقض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58035B68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6F6EC4D4" w14:paraId="13D67DE0" w14:textId="77BD936F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73AA547E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ثالث مرفوع</w:t>
            </w:r>
            <w:r w:rsidRPr="4BB4C1B0" w:rsidR="73AA547E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14:paraId="687B3DD0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099A37D0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7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002A5D00" w14:paraId="7C5BCAAD" w14:textId="1CCDFA09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أنا أفكر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7C7EE417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AFF5537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1074F41A" w14:textId="7B2510AE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بنفسي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71C54A1B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38B8E4A5" w14:textId="01DF895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ضد الآخرين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28286B14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6F6EC4D4" w14:paraId="31A0AFA4" w14:textId="77777777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مقلد للآخرين</w:t>
            </w:r>
          </w:p>
        </w:tc>
      </w:tr>
      <w:tr w14:paraId="7A7E690B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2B014B6E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8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1B348F" w:rsidRPr="003601D3" w:rsidP="002A5D00" w14:paraId="6BB78536" w14:textId="0DCCAC6A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ه</w:t>
            </w:r>
            <w:r w:rsidRPr="4BB4C1B0" w:rsidR="6C293E77">
              <w:rPr>
                <w:rFonts w:asciiTheme="minorHAnsi" w:hAnsiTheme="minorHAnsi" w:cstheme="minorBidi"/>
                <w:sz w:val="26"/>
                <w:szCs w:val="26"/>
                <w:rtl/>
              </w:rPr>
              <w:t>ذا الدواء إما أن يكون مفيد أو غير مفيد، القانون الوارد هنا</w:t>
            </w:r>
            <w:r w:rsidRPr="4BB4C1B0" w:rsidR="6C293E77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19FEFF06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E90B1B9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6FFEE13E" w14:textId="76E5A3DB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6B65A8BF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هوية</w:t>
            </w:r>
            <w:r w:rsidRPr="4BB4C1B0" w:rsidR="6B65A8BF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364A51" w:rsidRPr="003601D3" w:rsidP="003E71DA" w14:paraId="2013FBF7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364A51" w:rsidRPr="003601D3" w:rsidP="002A5D00" w14:paraId="39B5F0B2" w14:textId="00AD3349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عدم التناقض</w:t>
            </w:r>
          </w:p>
        </w:tc>
        <w:tc>
          <w:tcPr>
            <w:tcW w:w="640" w:type="dxa"/>
            <w:gridSpan w:val="2"/>
            <w:vAlign w:val="center"/>
          </w:tcPr>
          <w:p w:rsidR="00364A51" w:rsidRPr="003601D3" w:rsidP="003E71DA" w14:paraId="13DFBED3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364A51" w:rsidRPr="003601D3" w:rsidP="002A5D00" w14:paraId="09A8562F" w14:textId="2191ACF3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127B4F5A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ثالث مرفوع</w:t>
            </w:r>
            <w:r w:rsidRPr="4BB4C1B0" w:rsidR="127B4F5A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14:paraId="3E83A90C" w14:textId="77777777" w:rsidTr="6F6EC4D4">
        <w:tblPrEx>
          <w:tblW w:w="10617" w:type="dxa"/>
          <w:tblLayout w:type="fixed"/>
          <w:tblLook w:val="04A0"/>
        </w:tblPrEx>
        <w:trPr>
          <w:trHeight w:val="287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9D7DE9" w:rsidRPr="003601D3" w:rsidP="002A5D00" w14:paraId="668A5AA0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9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9D7DE9" w:rsidRPr="003601D3" w:rsidP="002A5D00" w14:paraId="64C396F9" w14:textId="6AD56BCA">
            <w:pPr>
              <w:rPr>
                <w:rFonts w:asciiTheme="minorHAnsi" w:hAnsiTheme="minorHAnsi" w:cstheme="minorBidi"/>
                <w:sz w:val="26"/>
                <w:szCs w:val="26"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القراءة الفاعلة التي تقوم بتنشيط مهارة الاستيعاب والفهم هي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62E1D15A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5BF8FBFD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79E7EF73" w14:textId="354C657B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</w:t>
            </w:r>
            <w:r w:rsidRPr="4BB4C1B0" w:rsidR="58A88D0C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لقراءة السريعة</w:t>
            </w:r>
            <w:r w:rsidRPr="4BB4C1B0" w:rsidR="58A88D0C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9D7DE9" w:rsidRPr="003601D3" w:rsidP="003E71DA" w14:paraId="51DA071D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9D7DE9" w:rsidRPr="003601D3" w:rsidP="002A5D00" w14:paraId="344FB296" w14:textId="153DA607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656B265D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الصامت</w:t>
            </w:r>
            <w:r w:rsidRPr="4BB4C1B0" w:rsidR="00333531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ة</w:t>
            </w:r>
          </w:p>
        </w:tc>
        <w:tc>
          <w:tcPr>
            <w:tcW w:w="640" w:type="dxa"/>
            <w:gridSpan w:val="2"/>
            <w:vAlign w:val="center"/>
          </w:tcPr>
          <w:p w:rsidR="009D7DE9" w:rsidRPr="003601D3" w:rsidP="003E71DA" w14:paraId="7082F02B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9D7DE9" w:rsidRPr="003601D3" w:rsidP="002A5D00" w14:paraId="6A448CFE" w14:textId="0A1A96ED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ال</w:t>
            </w:r>
            <w:r w:rsidRPr="4BB4C1B0" w:rsidR="7EAE613F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النشطة</w:t>
            </w:r>
            <w:r w:rsidRPr="4BB4C1B0" w:rsidR="7EAE613F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14:paraId="3BFAC095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9D7DE9" w:rsidRPr="003601D3" w:rsidP="002A5D00" w14:paraId="0C2944D0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10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9D7DE9" w:rsidRPr="003601D3" w:rsidP="002A5D00" w14:paraId="26418E3F" w14:textId="27D2D33A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السلطات التشريعة ثلاث في كل بلاد العالم ويضاف لها سلطة رابعة وهي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52344FB2" w14:textId="77777777" w:rsidTr="00F1030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2477C157" w14:textId="46DFDC1D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F10304" w:rsidRPr="003601D3" w:rsidP="002A5D00" w14:paraId="5BDDADC4" w14:textId="73C9328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سلطة الإعلام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10304" w:rsidRPr="003601D3" w:rsidP="002A5D00" w14:paraId="4CF20C0C" w14:textId="2367B700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10304" w:rsidRPr="003601D3" w:rsidP="002A5D00" w14:paraId="62601064" w14:textId="0DFE02A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سلطة القوة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10304" w:rsidRPr="003601D3" w:rsidP="002A5D00" w14:paraId="1A61C484" w14:textId="5CE445DA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10304" w:rsidRPr="003601D3" w:rsidP="002A5D00" w14:paraId="2140E8EB" w14:textId="73EC96A3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سلطة القرابة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610B3973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4BFBA7B2" w14:textId="710E9ECC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11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F10304" w:rsidRPr="003601D3" w:rsidP="002A5D00" w14:paraId="105D296F" w14:textId="003FE1D1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لها دور خطير في التأثير على الرأي العام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5332DFB0" w14:textId="77777777" w:rsidTr="00F1030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6FFEFF44" w14:textId="150C2EDD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F10304" w:rsidRPr="003601D3" w:rsidP="002A5D00" w14:paraId="79E7F652" w14:textId="0271C0F2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الأخبار الحقيقية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10304" w:rsidRPr="003601D3" w:rsidP="002A5D00" w14:paraId="52E1B028" w14:textId="6B37FBB6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10304" w:rsidRPr="003601D3" w:rsidP="002A5D00" w14:paraId="372FDEDA" w14:textId="00449827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</w:t>
            </w:r>
            <w:r w:rsidRPr="4BB4C1B0" w:rsidR="5F56D32D">
              <w:rPr>
                <w:rFonts w:asciiTheme="minorHAnsi" w:hAnsiTheme="minorHAnsi" w:cstheme="minorBidi"/>
                <w:sz w:val="26"/>
                <w:szCs w:val="26"/>
                <w:rtl/>
              </w:rPr>
              <w:t>لشائعات</w:t>
            </w:r>
            <w:r w:rsidRPr="4BB4C1B0" w:rsidR="5F56D32D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10304" w:rsidRPr="003601D3" w:rsidP="002A5D00" w14:paraId="42850F63" w14:textId="5DC077B7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F10304" w:rsidRPr="003601D3" w:rsidP="002A5D00" w14:paraId="2493BFD4" w14:textId="730BEE7E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جمع المعلومات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7FF1F324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5283D5E4" w14:textId="5FF8A691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12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F10304" w:rsidRPr="003601D3" w:rsidP="002A5D00" w14:paraId="26B16EBC" w14:textId="5A0AEF3C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</w:t>
            </w:r>
            <w:r w:rsidRPr="4BB4C1B0" w:rsidR="1FBE3276">
              <w:rPr>
                <w:rFonts w:asciiTheme="minorHAnsi" w:hAnsiTheme="minorHAnsi" w:cstheme="minorBidi"/>
                <w:sz w:val="26"/>
                <w:szCs w:val="26"/>
                <w:rtl/>
              </w:rPr>
              <w:t xml:space="preserve">ن </w:t>
            </w:r>
            <w:r w:rsidRPr="4BB4C1B0" w:rsidR="4AA53F9B">
              <w:rPr>
                <w:rFonts w:asciiTheme="minorHAnsi" w:hAnsiTheme="minorHAnsi" w:cstheme="minorBidi"/>
                <w:sz w:val="26"/>
                <w:szCs w:val="26"/>
                <w:rtl/>
              </w:rPr>
              <w:t>العوائق الذاتية التي تمنع الفرد من  التفكير</w:t>
            </w:r>
            <w:r w:rsidRPr="4BB4C1B0" w:rsidR="4AA53F9B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24B1E688" w14:textId="77777777" w:rsidTr="001E248C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E248C" w:rsidRPr="003601D3" w:rsidP="002A5D00" w14:paraId="6BE63746" w14:textId="0F6E7E19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1E248C" w:rsidRPr="003601D3" w:rsidP="002A5D00" w14:paraId="5264377A" w14:textId="31315E1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الصورة النمطية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E248C" w:rsidRPr="003601D3" w:rsidP="002A5D00" w14:paraId="69B12F41" w14:textId="26054E37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248C" w:rsidRPr="003601D3" w:rsidP="002A5D00" w14:paraId="4D6EB05F" w14:textId="64233179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D02769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خوف من الفشل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E248C" w:rsidRPr="003601D3" w:rsidP="002A5D00" w14:paraId="2A710B99" w14:textId="34965E63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E248C" w:rsidRPr="003601D3" w:rsidP="002A5D00" w14:paraId="79E36BF7" w14:textId="5FB5327E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D02769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تضليل الإعلامي</w:t>
            </w:r>
          </w:p>
        </w:tc>
      </w:tr>
      <w:tr w14:paraId="40A4536A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3B31806B" w14:textId="634AA744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13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F10304" w:rsidRPr="003601D3" w:rsidP="002A5D00" w14:paraId="75184F3A" w14:textId="666E4016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الإنسان الذي يستطيع أن يعيش أكثر من حياة هو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5751E2C0" w14:textId="77777777" w:rsidTr="001E248C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E248C" w:rsidRPr="003601D3" w:rsidP="002A5D00" w14:paraId="438B5FE7" w14:textId="1CE84632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1E248C" w:rsidRPr="003601D3" w:rsidP="002A5D00" w14:paraId="70C00186" w14:textId="35F052E4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الإنسان الذي يقرأ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E248C" w:rsidRPr="003601D3" w:rsidP="002A5D00" w14:paraId="11076705" w14:textId="31D5B724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248C" w:rsidRPr="003601D3" w:rsidP="002A5D00" w14:paraId="6407EFAC" w14:textId="685706E9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الإنسان الذي لا يقرأ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E248C" w:rsidRPr="003601D3" w:rsidP="002A5D00" w14:paraId="1F8296EB" w14:textId="6EDFBC9D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E248C" w:rsidRPr="003601D3" w:rsidP="002A5D00" w14:paraId="54EB05FF" w14:textId="24BDEA5A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كل إنسان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2D37D6D4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472A4A87" w14:textId="0AB63DBB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14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F10304" w:rsidRPr="003601D3" w:rsidP="002A5D00" w14:paraId="3C79F1A3" w14:textId="5185B896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أمثلة دور الإعلام الإيجابي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6014195F" w14:textId="77777777" w:rsidTr="001E248C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E248C" w:rsidRPr="003601D3" w:rsidP="002A5D00" w14:paraId="3F80E760" w14:textId="15D9C016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أ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1E248C" w:rsidRPr="003601D3" w:rsidP="002A5D00" w14:paraId="10E9FA32" w14:textId="074FC540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التعصب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E248C" w:rsidRPr="003601D3" w:rsidP="002A5D00" w14:paraId="7B300E0D" w14:textId="4F1A1001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E248C" w:rsidRPr="003601D3" w:rsidP="002A5D00" w14:paraId="7D980A45" w14:textId="476027F2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إثارة الفرقة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E248C" w:rsidRPr="003601D3" w:rsidP="002A5D00" w14:paraId="4CCEFB84" w14:textId="7B14269B">
            <w:pPr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E248C" w:rsidRPr="003601D3" w:rsidP="002A5D00" w14:paraId="4F3930DB" w14:textId="5E52F30D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تعزيز التسامح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3C029024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F10304" w:rsidRPr="003601D3" w:rsidP="002A5D00" w14:paraId="4A8D4694" w14:textId="7C543E1D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15</w:t>
            </w:r>
          </w:p>
        </w:tc>
        <w:tc>
          <w:tcPr>
            <w:tcW w:w="10017" w:type="dxa"/>
            <w:gridSpan w:val="9"/>
            <w:shd w:val="clear" w:color="auto" w:fill="DDD9C4" w:themeFill="background2" w:themeFillShade="E6"/>
            <w:vAlign w:val="center"/>
          </w:tcPr>
          <w:p w:rsidR="00F10304" w:rsidRPr="003601D3" w:rsidP="002A5D00" w14:paraId="28D98651" w14:textId="635FEA14">
            <w:pPr>
              <w:rPr>
                <w:rFonts w:asciiTheme="minorHAnsi" w:hAnsiTheme="minorHAnsi" w:cstheme="minorBidi"/>
                <w:sz w:val="26"/>
                <w:szCs w:val="26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rtl/>
              </w:rPr>
              <w:t>من شروط القراءة النافعة</w:t>
            </w:r>
            <w:r w:rsidRPr="4BB4C1B0">
              <w:rPr>
                <w:rFonts w:asciiTheme="minorHAnsi" w:hAnsiTheme="minorHAnsi" w:cstheme="minorBidi"/>
                <w:sz w:val="26"/>
                <w:szCs w:val="26"/>
              </w:rPr>
              <w:t xml:space="preserve"> </w:t>
            </w:r>
          </w:p>
        </w:tc>
      </w:tr>
      <w:tr w14:paraId="6B260E6E" w14:textId="77777777" w:rsidTr="6F6EC4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1DBAE8BA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267EDDD2" w14:textId="6DB5ADEE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قراءة ما يضرك في دينك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gridSpan w:val="2"/>
            <w:vAlign w:val="center"/>
          </w:tcPr>
          <w:p w:rsidR="009D7DE9" w:rsidRPr="003601D3" w:rsidP="003E71DA" w14:paraId="6C10883E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gridSpan w:val="2"/>
            <w:vAlign w:val="center"/>
          </w:tcPr>
          <w:p w:rsidR="009D7DE9" w:rsidRPr="003601D3" w:rsidP="002A5D00" w14:paraId="5147B340" w14:textId="3DA3070A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اختيار كتب ذات موضوعات مفيدة</w:t>
            </w:r>
          </w:p>
        </w:tc>
        <w:tc>
          <w:tcPr>
            <w:tcW w:w="640" w:type="dxa"/>
            <w:gridSpan w:val="2"/>
            <w:vAlign w:val="center"/>
          </w:tcPr>
          <w:p w:rsidR="009D7DE9" w:rsidRPr="003601D3" w:rsidP="003E71DA" w14:paraId="46B47A7D" w14:textId="77777777">
            <w:pPr>
              <w:jc w:val="center"/>
              <w:rPr>
                <w:rFonts w:asciiTheme="minorHAnsi" w:hAnsiTheme="minorHAnsi" w:cs="Times New Roman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gridSpan w:val="2"/>
            <w:vAlign w:val="center"/>
          </w:tcPr>
          <w:p w:rsidR="009D7DE9" w:rsidRPr="003601D3" w:rsidP="002A5D00" w14:paraId="14CBD7E4" w14:textId="215ED2D9">
            <w:pPr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  <w:rtl/>
              </w:rPr>
              <w:t>عدم استشارة اصحاب الخبرة</w:t>
            </w:r>
            <w:r w:rsidRPr="4BB4C1B0">
              <w:rPr>
                <w:rFonts w:asciiTheme="minorHAnsi" w:hAnsiTheme="minorHAnsi" w:cstheme="minorBidi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1962D5" w:rsidP="003B018C" w14:paraId="7338061B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</w:p>
    <w:p w:rsidR="00FF72B2" w:rsidRPr="007F0D1E" w:rsidP="003B018C" w14:paraId="2E04928A" w14:textId="10BA0674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0" o:spid="_x0000_s1031" style="width:75pt;height:29.25pt;margin-top:12.15pt;margin-left:464.4pt;mso-wrap-distance-bottom:0;mso-wrap-distance-left:9pt;mso-wrap-distance-right:9pt;mso-wrap-distance-top:0;mso-wrap-style:square;position:absolute;v-text-anchor:middle;visibility:visible;z-index:251675648" arcsize="10923f" filled="f" strokecolor="#0a121c" strokeweight="2pt"/>
            </w:pict>
          </mc:Fallback>
        </mc:AlternateContent>
      </w:r>
    </w:p>
    <w:p w:rsidR="00DE38D4" w:rsidRPr="00DE38D4" w:rsidP="00DE38D4" w14:paraId="0076864A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 w:rsidRPr="00DE38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14873191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777777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CA316B9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15F4547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1E384B" w:rsidP="008B23E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width:56.6pt;height:61.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14873190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326CD72A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0CA316B8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218529D8" w14:textId="15F454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1E384B" w:rsidP="008B23E8" w14:paraId="67AB3CC0" w14:textId="77777777"/>
                  </w:txbxContent>
                </v:textbox>
                <w10:wrap anchorx="margin"/>
              </v:shape>
            </w:pict>
          </mc:Fallback>
        </mc:AlternateContent>
      </w:r>
      <w:r w:rsidRPr="00DE38D4" w:rsidR="003B018C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السؤال الثاني:</w:t>
      </w:r>
      <w:r w:rsidRPr="00DE38D4" w:rsidR="003B018C"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</w:t>
      </w:r>
    </w:p>
    <w:p w:rsidR="00DE38D4" w:rsidP="00DE38D4" w14:paraId="5E0A634D" w14:textId="1F36B49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33" style="width:420.75pt;height:33.75pt;margin-top:11.85pt;margin-left:107.4pt;mso-wrap-distance-bottom:0;mso-wrap-distance-left:9pt;mso-wrap-distance-right:9pt;mso-wrap-distance-top:0;mso-wrap-style:square;position:absolute;v-text-anchor:middle;visibility:visible;z-index:251674624" arcsize="10923f" filled="f" strokecolor="#0a121c" strokeweight="2pt"/>
            </w:pict>
          </mc:Fallback>
        </mc:AlternateContent>
      </w:r>
    </w:p>
    <w:p w:rsidR="003B018C" w:rsidRPr="00DE38D4" w:rsidP="00DE38D4" w14:paraId="4F90776F" w14:textId="529AC785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   </w:t>
      </w:r>
      <w:r w:rsidRPr="00DE38D4" w:rsidR="00D07535">
        <w:rPr>
          <w:rFonts w:ascii="Harf-Fannan" w:hAnsi="Harf-Fannan" w:cs="Harf-Fannan" w:hint="cs"/>
          <w:b/>
          <w:bCs/>
          <w:sz w:val="28"/>
          <w:szCs w:val="28"/>
          <w:rtl/>
        </w:rPr>
        <w:t>ضع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علامة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ص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ح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) أمام العبارة الصحيحة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وعلامة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خ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طأ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) أمام العبارة الخاطئة فيما يلي:</w:t>
      </w:r>
    </w:p>
    <w:p w:rsidR="00BA5FAD" w:rsidRPr="007F0D1E" w:rsidP="003B018C" w14:paraId="413138A2" w14:textId="77777777">
      <w:pPr>
        <w:spacing w:after="0"/>
        <w:rPr>
          <w:b/>
          <w:bCs/>
          <w:sz w:val="26"/>
          <w:szCs w:val="26"/>
          <w:u w:val="single"/>
          <w:rtl/>
        </w:rPr>
      </w:pPr>
    </w:p>
    <w:tbl>
      <w:tblPr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3"/>
        <w:gridCol w:w="8757"/>
        <w:gridCol w:w="992"/>
      </w:tblGrid>
      <w:tr w14:paraId="16D99E40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8567865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4855707D" w14:textId="306D1AAA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</w:t>
            </w:r>
            <w:r w:rsidRPr="4BB4C1B0" w:rsidR="604D6DF7">
              <w:rPr>
                <w:rFonts w:asciiTheme="minorHAnsi" w:hAnsiTheme="minorHAnsi" w:cstheme="minorBidi"/>
                <w:sz w:val="28"/>
                <w:szCs w:val="28"/>
                <w:rtl/>
              </w:rPr>
              <w:t>وقت هو أثمن ما في حياة المرء</w:t>
            </w:r>
            <w:r w:rsidRPr="4BB4C1B0" w:rsidR="604D6DF7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10C95549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0D87FF3D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598B0BA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DC0A13E" w14:textId="77777777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القرية الكونية: العالم سيصبح مثل قرية صغيرة بفضل التقدم الهائل في تكنلوجيا المعلومات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21F6A0EA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050012BE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5576C8D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75EC2932" w14:textId="7A0A6CAB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تلقي المعلومات من مصادرها الرسمية واجب وطني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FF56A68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0FDFB3E2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6EDBB958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D02769" w:rsidP="00D02769" w14:paraId="7E625941" w14:textId="5DAA31DF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لا تنتقل الصورة بشكل أسرع في وسائل الإعلام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1E070F39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2A3C285B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404A518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113E41D8" w14:textId="08A5CE45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يتم غسيل الدماغ بطرق متعددة منها تكرار الخبر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1C70B0D2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78104213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02769" w:rsidRPr="003601D3" w:rsidP="008345CE" w14:paraId="6F773315" w14:textId="22C3D50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D02769" w:rsidRPr="003601D3" w:rsidP="008345CE" w14:paraId="4AEF9A2C" w14:textId="2C8ED679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امتلاك العقل يعني بالضرورة أن يكون تفكير الفرد تفكير سليم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D02769" w:rsidRPr="003601D3" w:rsidP="008345CE" w14:paraId="64FA7967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5EA02BB4" w14:textId="77777777" w:rsidTr="4BB4C1B0">
        <w:tblPrEx>
          <w:tblW w:w="4779" w:type="pct"/>
          <w:jc w:val="center"/>
          <w:tblLook w:val="04A0"/>
        </w:tblPrEx>
        <w:trPr>
          <w:trHeight w:val="8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60E4EA26" w14:textId="6FBEDD19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48F78B65" w14:textId="3F913B25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الصورة النمطية هي وصف أو تعميم أو أحكام مسبقة تطلق على مجموعة من الناس بعد التمحيص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5BAB887E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3A939454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2E9E7340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0FB82343" w14:textId="78AFFEAC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من مظاهر التفكير المستقل القدرة على اتخاذ القرار الكفيل بفهم الواقع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262D7FFB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31CD878E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4AAE33AE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180179E6" w14:textId="4D4B6D79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  <w:rtl/>
              </w:rPr>
              <w:t>الحجة هي البرهان والدليل الذي يدعم الرأي</w:t>
            </w:r>
            <w:r w:rsidRPr="4BB4C1B0">
              <w:rPr>
                <w:rFonts w:ascii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0BAE1E50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59557990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34D617AC" w14:textId="77777777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1456E719" w14:textId="6FCBF34B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التفكير الغير منهجي هو تفكير إيجابي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64EC53BE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2C8AA99C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48C" w:rsidRPr="003601D3" w:rsidP="00D725C1" w14:paraId="613404CE" w14:textId="4CC8C770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11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1E248C" w:rsidRPr="003601D3" w:rsidP="00D725C1" w14:paraId="23A936FB" w14:textId="6C155CF9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</w:t>
            </w:r>
            <w:r w:rsidRPr="4BB4C1B0" w:rsidR="0FC65659">
              <w:rPr>
                <w:rFonts w:asciiTheme="minorHAnsi" w:hAnsiTheme="minorHAnsi" w:cstheme="minorBidi"/>
                <w:sz w:val="28"/>
                <w:szCs w:val="28"/>
                <w:rtl/>
              </w:rPr>
              <w:t>تفكير المنطقي يجعل الحياة أسهل</w:t>
            </w:r>
            <w:r w:rsidRPr="4BB4C1B0" w:rsidR="0FC65659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1E248C" w:rsidRPr="003601D3" w:rsidP="00D725C1" w14:paraId="2DAEF8C7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0B2BA36B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48C" w:rsidRPr="003601D3" w:rsidP="00D725C1" w14:paraId="6D5E4BD4" w14:textId="59A83865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12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1E248C" w:rsidRPr="003601D3" w:rsidP="00D725C1" w14:paraId="558FFB9A" w14:textId="5DADA21D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أ= أ هو رمز لقانون الهوية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1E248C" w:rsidRPr="003601D3" w:rsidP="00D725C1" w14:paraId="0FB418E4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2C9CC959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48C" w:rsidRPr="003601D3" w:rsidP="00D725C1" w14:paraId="11169FF4" w14:textId="79AF9C1E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13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1E248C" w:rsidRPr="003601D3" w:rsidP="00D725C1" w14:paraId="2C031FD8" w14:textId="35D3B052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من مراحل التفكير المنطقي اختيار أي حل للمشكلة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1E248C" w:rsidRPr="003601D3" w:rsidP="00D725C1" w14:paraId="0EE970E5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66A0EF41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48C" w:rsidRPr="003601D3" w:rsidP="00D725C1" w14:paraId="280B5C60" w14:textId="1F58EA80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14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1E248C" w:rsidRPr="003601D3" w:rsidP="00D725C1" w14:paraId="56E39FFC" w14:textId="1D78229B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القراءة التحليلية هي فهم الأفكار الضمنية واستخلاص النتائج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1E248C" w:rsidRPr="003601D3" w:rsidP="00D725C1" w14:paraId="757D6537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  <w:tr w14:paraId="03F23337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48C" w:rsidRPr="003601D3" w:rsidP="00D725C1" w14:paraId="313CCD26" w14:textId="0C0EB958">
            <w:pPr>
              <w:spacing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15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1E248C" w:rsidRPr="003601D3" w:rsidP="00D725C1" w14:paraId="0496ED7F" w14:textId="4A7A621F">
            <w:pPr>
              <w:spacing w:after="0" w:line="260" w:lineRule="exact"/>
              <w:rPr>
                <w:rFonts w:asciiTheme="minorHAnsi" w:hAnsiTheme="minorHAnsi" w:cstheme="minorBidi"/>
                <w:sz w:val="28"/>
                <w:szCs w:val="28"/>
                <w:rtl/>
              </w:rPr>
            </w:pPr>
            <w:r w:rsidRPr="4BB4C1B0">
              <w:rPr>
                <w:rFonts w:asciiTheme="minorHAnsi" w:hAnsiTheme="minorHAnsi" w:cstheme="minorBidi"/>
                <w:sz w:val="28"/>
                <w:szCs w:val="28"/>
                <w:rtl/>
              </w:rPr>
              <w:t>من العوامل الخارجية التي تؤثر على التفكير السليم التشجيع على النقد واقتراح الحلول</w:t>
            </w:r>
            <w:r w:rsidRPr="4BB4C1B0"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84" w:type="pct"/>
            <w:vAlign w:val="center"/>
          </w:tcPr>
          <w:p w:rsidR="001E248C" w:rsidRPr="003601D3" w:rsidP="00D725C1" w14:paraId="2D21C794" w14:textId="77777777">
            <w:pPr>
              <w:spacing w:before="120" w:after="0" w:line="260" w:lineRule="exact"/>
              <w:jc w:val="center"/>
              <w:rPr>
                <w:rFonts w:asciiTheme="minorHAnsi" w:hAnsiTheme="minorHAnsi" w:cs="Times New Roman"/>
                <w:sz w:val="28"/>
                <w:szCs w:val="28"/>
                <w:rtl/>
              </w:rPr>
            </w:pPr>
          </w:p>
        </w:tc>
      </w:tr>
    </w:tbl>
    <w:p w:rsidR="001962D5" w:rsidRPr="007F0D1E" w:rsidP="001962D5" w14:paraId="61A4ED34" w14:textId="071C780E">
      <w:pPr>
        <w:tabs>
          <w:tab w:val="left" w:pos="4284"/>
          <w:tab w:val="left" w:pos="7884"/>
          <w:tab w:val="left" w:pos="9318"/>
          <w:tab w:val="left" w:pos="10044"/>
        </w:tabs>
        <w:spacing w:after="0" w:line="240" w:lineRule="auto"/>
        <w:contextualSpacing/>
        <w:rPr>
          <w:rtl/>
        </w:rPr>
      </w:pPr>
      <w:r w:rsidRPr="007F0D1E">
        <w:rPr>
          <w:rFonts w:hint="cs"/>
          <w:rtl/>
        </w:rPr>
        <w:t>‏‏</w:t>
      </w:r>
    </w:p>
    <w:p w:rsidR="00933E72" w:rsidRPr="007F0D1E" w:rsidP="00DB2F02" w14:paraId="5505DBAF" w14:textId="692AC92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rtl/>
        </w:rPr>
        <w:sectPr w:rsidSect="00242517">
          <w:pgSz w:w="11906" w:h="16838"/>
          <w:pgMar w:top="567" w:right="567" w:bottom="567" w:left="567" w:header="709" w:footer="709" w:gutter="0"/>
          <w:pgBorders>
            <w:top w:val="thinThickSmallGap" w:sz="12" w:space="1" w:color="auto"/>
            <w:left w:val="thinThickSmallGap" w:sz="12" w:space="4" w:color="auto"/>
            <w:bottom w:val="thickThinSmallGap" w:sz="12" w:space="1" w:color="auto"/>
            <w:right w:val="thickThinSmallGap" w:sz="12" w:space="4" w:color="auto"/>
          </w:pgBorders>
          <w:cols w:space="708"/>
          <w:bidi/>
          <w:rtlGutter/>
          <w:docGrid w:linePitch="360"/>
        </w:sectPr>
      </w:pPr>
      <w:r w:rsidRPr="6F6EC4D4">
        <w:rPr>
          <w:rFonts w:ascii="Mishafi Gold" w:eastAsia="DengXian" w:hAnsi="Mishafi Gold" w:cs="Mishafi Gold"/>
          <w:b/>
          <w:bCs/>
          <w:sz w:val="40"/>
          <w:szCs w:val="40"/>
          <w:rtl/>
        </w:rPr>
        <w:t xml:space="preserve">انتهت الأسئلة / </w:t>
      </w:r>
      <w:r w:rsidR="00EC7021">
        <w:rPr>
          <w:rFonts w:ascii="Mishafi Gold" w:eastAsia="DengXian" w:hAnsi="Mishafi Gold" w:cs="Mishafi Gold" w:hint="cs"/>
          <w:b/>
          <w:bCs/>
          <w:sz w:val="40"/>
          <w:szCs w:val="40"/>
          <w:rtl/>
        </w:rPr>
        <w:t xml:space="preserve">تمنياتي لكم بالتوفيق </w:t>
      </w:r>
      <w:r w:rsidR="006113B1">
        <w:rPr>
          <w:rFonts w:ascii="Mishafi Gold" w:eastAsia="DengXian" w:hAnsi="Mishafi Gold" w:cs="Mishafi Gold" w:hint="cs"/>
          <w:b/>
          <w:bCs/>
          <w:sz w:val="40"/>
          <w:szCs w:val="40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-4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355"/>
        <w:gridCol w:w="1451"/>
      </w:tblGrid>
      <w:tr w14:paraId="201C3235" w14:textId="77777777" w:rsidTr="008056E2">
        <w:tblPrEx>
          <w:tblW w:w="0" w:type="auto"/>
          <w:tblLook w:val="0000"/>
        </w:tblPrEx>
        <w:trPr>
          <w:trHeight w:val="403"/>
        </w:trPr>
        <w:tc>
          <w:tcPr>
            <w:tcW w:w="1355" w:type="dxa"/>
          </w:tcPr>
          <w:p w:rsidR="008056E2" w:rsidRPr="00692506" w:rsidP="008056E2" w14:paraId="41F80FFC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bookmarkStart w:id="0" w:name="_Hlk96099791"/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</w:t>
            </w:r>
            <w:r w:rsidRPr="00692506">
              <w:rPr>
                <w:rFonts w:ascii="Arial" w:hAnsi="Arial" w:eastAsiaTheme="minorHAnsi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لمادة</w:t>
            </w:r>
          </w:p>
        </w:tc>
        <w:tc>
          <w:tcPr>
            <w:tcW w:w="1451" w:type="dxa"/>
          </w:tcPr>
          <w:p w:rsidR="008056E2" w:rsidRPr="00692506" w:rsidP="008056E2" w14:paraId="648A1388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تفكير ناقد</w:t>
            </w:r>
          </w:p>
        </w:tc>
      </w:tr>
      <w:tr w14:paraId="5DE6DA2B" w14:textId="77777777" w:rsidTr="008056E2">
        <w:tblPrEx>
          <w:tblW w:w="0" w:type="auto"/>
          <w:tblLook w:val="0000"/>
        </w:tblPrEx>
        <w:trPr>
          <w:trHeight w:val="381"/>
        </w:trPr>
        <w:tc>
          <w:tcPr>
            <w:tcW w:w="1355" w:type="dxa"/>
          </w:tcPr>
          <w:p w:rsidR="008056E2" w:rsidRPr="00692506" w:rsidP="008056E2" w14:paraId="74BEE102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451" w:type="dxa"/>
          </w:tcPr>
          <w:p w:rsidR="008056E2" w:rsidRPr="00692506" w:rsidP="008056E2" w14:paraId="59CB0E0C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ثالث متوسط</w:t>
            </w:r>
          </w:p>
        </w:tc>
      </w:tr>
      <w:tr w14:paraId="17FD11C8" w14:textId="77777777" w:rsidTr="008056E2">
        <w:tblPrEx>
          <w:tblW w:w="0" w:type="auto"/>
          <w:tblLook w:val="0000"/>
        </w:tblPrEx>
        <w:trPr>
          <w:trHeight w:val="429"/>
        </w:trPr>
        <w:tc>
          <w:tcPr>
            <w:tcW w:w="1355" w:type="dxa"/>
          </w:tcPr>
          <w:p w:rsidR="008056E2" w:rsidRPr="00692506" w:rsidP="008056E2" w14:paraId="7C4C8E77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الفصل</w:t>
            </w:r>
          </w:p>
        </w:tc>
        <w:tc>
          <w:tcPr>
            <w:tcW w:w="1451" w:type="dxa"/>
          </w:tcPr>
          <w:p w:rsidR="008056E2" w:rsidRPr="00692506" w:rsidP="008056E2" w14:paraId="20026C2F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ثاني</w:t>
            </w:r>
          </w:p>
        </w:tc>
      </w:tr>
      <w:tr w14:paraId="0E7C6737" w14:textId="77777777" w:rsidTr="008056E2">
        <w:tblPrEx>
          <w:tblW w:w="0" w:type="auto"/>
          <w:tblLook w:val="0000"/>
        </w:tblPrEx>
        <w:trPr>
          <w:trHeight w:val="429"/>
        </w:trPr>
        <w:tc>
          <w:tcPr>
            <w:tcW w:w="1355" w:type="dxa"/>
          </w:tcPr>
          <w:p w:rsidR="008056E2" w:rsidRPr="00692506" w:rsidP="008056E2" w14:paraId="629FDCCD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الزمن</w:t>
            </w:r>
          </w:p>
        </w:tc>
        <w:tc>
          <w:tcPr>
            <w:tcW w:w="1451" w:type="dxa"/>
          </w:tcPr>
          <w:p w:rsidR="008056E2" w:rsidRPr="00692506" w:rsidP="008056E2" w14:paraId="29E698B0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ساع</w:t>
            </w:r>
            <w:r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ة ونصف</w:t>
            </w:r>
          </w:p>
        </w:tc>
      </w:tr>
    </w:tbl>
    <w:p w:rsidR="008056E2" w:rsidRPr="00692506" w:rsidP="008056E2" w14:paraId="55906333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  <w:r w:rsidRPr="0069250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648991222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991222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E2" w:rsidRPr="00692506" w:rsidP="008056E2" w14:paraId="1F3A7A8A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2"/>
          <w:szCs w:val="24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/>
          <w:b/>
          <w:bCs/>
          <w:noProof/>
          <w:sz w:val="20"/>
          <w:szCs w:val="22"/>
          <w:lang w:val="en-US" w:eastAsia="en-US" w:bidi="ar-SA"/>
        </w:rPr>
        <w:t xml:space="preserve">         </w:t>
      </w: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المملكة العربية السعودية </w:t>
      </w:r>
    </w:p>
    <w:p w:rsidR="008056E2" w:rsidRPr="00692506" w:rsidP="008056E2" w14:paraId="217BBFE6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2"/>
          <w:szCs w:val="24"/>
          <w:rtl/>
          <w:lang w:val="en-US" w:eastAsia="en-US" w:bidi="ar-SA"/>
        </w:rPr>
      </w:pPr>
      <w:r w:rsidRPr="00692506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8386" cy="914400"/>
                                  <wp:effectExtent l="0" t="0" r="0" b="0"/>
                                  <wp:docPr id="1460123640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012364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4" type="#_x0000_t202" style="width:153.45pt;height:86.95pt;margin-top:3.7pt;margin-left:203.99pt;mso-height-percent:0;mso-height-relative:margin;mso-wrap-distance-bottom:0;mso-wrap-distance-left:9pt;mso-wrap-distance-right:9pt;mso-wrap-distance-top:0;position:absolute;v-text-anchor:top;z-index:251672576" filled="f" fillcolor="this" stroked="f">
                <v:textbox>
                  <w:txbxContent>
                    <w:p w:rsidR="008056E2" w:rsidP="008056E2" w14:paraId="42ED13B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58386" cy="914400"/>
                          <wp:effectExtent l="0" t="0" r="0" b="0"/>
                          <wp:docPr id="131431929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14319295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3134" cy="9168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             وزارة التعليم</w:t>
      </w:r>
    </w:p>
    <w:p w:rsidR="008056E2" w:rsidRPr="00692506" w:rsidP="008056E2" w14:paraId="237DA423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2"/>
          <w:szCs w:val="24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          إدارة التعليم بمكة</w:t>
      </w:r>
    </w:p>
    <w:p w:rsidR="008056E2" w:rsidRPr="00692506" w:rsidP="008056E2" w14:paraId="260E946E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     </w:t>
      </w:r>
    </w:p>
    <w:p w:rsidR="008056E2" w:rsidRPr="00692506" w:rsidP="008056E2" w14:paraId="1860FEE7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sz w:val="20"/>
          <w:szCs w:val="22"/>
          <w:rtl/>
          <w:lang w:val="en-US" w:eastAsia="en-US" w:bidi="ar-SA"/>
        </w:rPr>
        <w:t xml:space="preserve">  </w:t>
      </w:r>
    </w:p>
    <w:p w:rsidR="008056E2" w:rsidRPr="00692506" w:rsidP="008056E2" w14:paraId="5C1FAD92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</w:p>
    <w:p w:rsidR="008056E2" w:rsidRPr="00692506" w:rsidP="008056E2" w14:paraId="4652A915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</w:p>
    <w:p w:rsidR="008056E2" w:rsidRPr="00692506" w:rsidP="008056E2" w14:paraId="6C2D6BCF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</w:p>
    <w:p w:rsidR="008056E2" w:rsidP="008056E2" w14:paraId="258DD498" w14:textId="4E4FCE9B">
      <w:pPr>
        <w:bidi/>
        <w:spacing w:after="160" w:line="240" w:lineRule="auto"/>
        <w:contextualSpacing/>
        <w:jc w:val="center"/>
        <w:rPr>
          <w:rFonts w:ascii="Calibri" w:eastAsia="Calibri" w:hAnsi="Calibri" w:cs="Arial"/>
          <w:b/>
          <w:bCs/>
          <w:noProof/>
          <w:color w:val="FF0000"/>
          <w:sz w:val="22"/>
          <w:szCs w:val="32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اختبار مادة (التفكير الناقد) ثالث متوسط </w:t>
      </w:r>
      <w:r w:rsidRPr="00692506">
        <w:rPr>
          <w:rFonts w:asciiTheme="minorHAnsi" w:eastAsiaTheme="minorHAnsi" w:hAnsiTheme="minorHAnsi" w:cstheme="minorBidi"/>
          <w:b/>
          <w:bCs/>
          <w:noProof/>
          <w:color w:val="FF0000"/>
          <w:sz w:val="22"/>
          <w:szCs w:val="32"/>
          <w:rtl/>
          <w:lang w:val="en-US" w:eastAsia="en-US" w:bidi="ar-SA"/>
        </w:rPr>
        <w:t>–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نهائي</w:t>
      </w:r>
      <w:r w:rsidRPr="00692506">
        <w:rPr>
          <w:rFonts w:asciiTheme="minorHAnsi" w:eastAsiaTheme="minorHAnsi" w:hAnsiTheme="minorHAnsi" w:cstheme="minorBidi"/>
          <w:b/>
          <w:bCs/>
          <w:noProof/>
          <w:color w:val="FF0000"/>
          <w:sz w:val="22"/>
          <w:szCs w:val="32"/>
          <w:rtl/>
          <w:lang w:val="en-US" w:eastAsia="en-US" w:bidi="ar-SA"/>
        </w:rPr>
        <w:t>–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الفصل الدراسي</w:t>
      </w:r>
      <w:r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ال</w:t>
      </w:r>
      <w:r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ثاني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لعام </w:t>
      </w:r>
      <w:r w:rsidR="008A774A">
        <w:rPr>
          <w:rFonts w:asciiTheme="minorHAnsi" w:eastAsiaTheme="minorHAnsi" w:hAnsiTheme="minorHAnsi" w:cstheme="minorBidi" w:hint="cs"/>
          <w:b/>
          <w:bCs/>
          <w:noProof/>
          <w:color w:val="FF0000"/>
          <w:sz w:val="32"/>
          <w:szCs w:val="32"/>
          <w:rtl/>
          <w:lang w:val="en-US" w:eastAsia="en-US" w:bidi="ar-SA"/>
        </w:rPr>
        <w:t>١٤٤٦</w:t>
      </w:r>
      <w:r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هـ</w:t>
      </w:r>
    </w:p>
    <w:p w:rsidR="008056E2" w:rsidRPr="00692506" w:rsidP="008056E2" w14:paraId="4D219061" w14:textId="77777777">
      <w:pPr>
        <w:bidi/>
        <w:spacing w:after="160" w:line="240" w:lineRule="auto"/>
        <w:contextualSpacing/>
        <w:jc w:val="center"/>
        <w:rPr>
          <w:rFonts w:ascii="Calibri" w:eastAsia="Calibri" w:hAnsi="Calibri" w:cs="Arial"/>
          <w:b/>
          <w:bCs/>
          <w:noProof/>
          <w:color w:val="FF0000"/>
          <w:sz w:val="2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559"/>
      </w:tblGrid>
      <w:tr w14:paraId="51DFB4EE" w14:textId="77777777" w:rsidTr="009D5BE7">
        <w:tblPrEx>
          <w:tblW w:w="10559" w:type="dxa"/>
          <w:tblInd w:w="26" w:type="dxa"/>
          <w:tblLook w:val="0000"/>
        </w:tblPrEx>
        <w:trPr>
          <w:trHeight w:val="633"/>
        </w:trPr>
        <w:tc>
          <w:tcPr>
            <w:tcW w:w="10559" w:type="dxa"/>
          </w:tcPr>
          <w:p w:rsidR="008056E2" w:rsidRPr="00692506" w:rsidP="009D5BE7" w14:paraId="1BACA5D1" w14:textId="77777777">
            <w:pPr>
              <w:bidi/>
              <w:spacing w:after="160" w:line="240" w:lineRule="auto"/>
              <w:ind w:left="-57"/>
              <w:contextualSpacing/>
              <w:rPr>
                <w:rFonts w:ascii="Calibri" w:eastAsia="Calibri" w:hAnsi="Calibri" w:cs="Arial"/>
                <w:b/>
                <w:bCs/>
                <w:noProof/>
                <w:sz w:val="20"/>
                <w:szCs w:val="22"/>
                <w:rtl/>
                <w:lang w:val="en-US" w:eastAsia="en-US" w:bidi="ar-SA"/>
              </w:rPr>
            </w:pPr>
          </w:p>
          <w:p w:rsidR="008056E2" w:rsidRPr="00692506" w:rsidP="009D5BE7" w14:paraId="49620ED4" w14:textId="77777777">
            <w:pPr>
              <w:bidi/>
              <w:spacing w:after="160" w:line="240" w:lineRule="auto"/>
              <w:ind w:left="-57"/>
              <w:contextualSpacing/>
              <w:rPr>
                <w:rFonts w:ascii="Calibri" w:eastAsia="Calibri" w:hAnsi="Calibri" w:cs="Arial"/>
                <w:b/>
                <w:bCs/>
                <w:noProof/>
                <w:sz w:val="20"/>
                <w:szCs w:val="22"/>
                <w:rtl/>
                <w:lang w:val="en-US" w:eastAsia="en-US" w:bidi="ar-SA"/>
              </w:rPr>
            </w:pPr>
            <w:r w:rsidRPr="00692506">
              <w:rPr>
                <w:rFonts w:asciiTheme="minorHAnsi" w:eastAsiaTheme="minorHAnsi" w:hAnsiTheme="minorHAnsi" w:cstheme="minorBidi" w:hint="cs"/>
                <w:b/>
                <w:bCs/>
                <w:noProof/>
                <w:sz w:val="20"/>
                <w:szCs w:val="22"/>
                <w:rtl/>
                <w:lang w:val="en-US" w:eastAsia="en-US" w:bidi="ar-SA"/>
              </w:rPr>
              <w:t xml:space="preserve">   إسم الطالبة /.....................................................................التاريخ / .................................. رقم الجلوس.....................     </w:t>
            </w:r>
          </w:p>
        </w:tc>
      </w:tr>
    </w:tbl>
    <w:bookmarkEnd w:id="0"/>
    <w:p w:rsidR="008056E2" w:rsidRPr="00692506" w:rsidP="008056E2" w14:paraId="0E2CE71B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692506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56E2" w:rsidRPr="00692506" w:rsidP="008056E2" w14:paraId="6BAAA5B6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40"/>
          <w:szCs w:val="28"/>
          <w:rtl/>
          <w:lang w:val="en-US" w:eastAsia="en-US" w:bidi="ar-SA"/>
        </w:rPr>
      </w:pPr>
      <w:r w:rsidRPr="00692506">
        <w:rPr>
          <w:rFonts w:ascii="Sakkal Majalla" w:hAnsi="Sakkal Majalla" w:cs="Sakkal Majalla" w:hint="cs"/>
          <w:b/>
          <w:bCs/>
          <w:noProof/>
          <w:color w:val="244061" w:themeColor="accent1" w:themeShade="8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195580</wp:posOffset>
                </wp:positionV>
                <wp:extent cx="685800" cy="1095375"/>
                <wp:effectExtent l="0" t="0" r="19050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ــــــــــــــــ</w:t>
                            </w:r>
                          </w:p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54pt;height:86.25pt;margin-top:15.4pt;margin-left:18.15pt;mso-height-percent:0;mso-height-relative:margin;mso-wrap-distance-bottom:0;mso-wrap-distance-left:9pt;mso-wrap-distance-right:9pt;mso-wrap-distance-top:0;position:absolute;v-text-anchor:middle;z-index:251676672" fillcolor="white" stroked="t" strokecolor="black" strokeweight="1pt">
                <v:textbox>
                  <w:txbxContent>
                    <w:p w:rsidR="008056E2" w:rsidP="008056E2" w14:paraId="3DC07BE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056E2" w:rsidP="008056E2" w14:paraId="1C5F2E5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056E2" w:rsidP="008056E2" w14:paraId="0A822B2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ــــــــــــــــ</w:t>
                      </w:r>
                    </w:p>
                    <w:p w:rsidR="008056E2" w:rsidP="008056E2" w14:paraId="3EBF608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40"/>
          <w:szCs w:val="28"/>
          <w:rtl/>
          <w:lang w:val="en-US" w:eastAsia="en-US" w:bidi="ar-SA"/>
        </w:rPr>
        <w:t>السؤال الأول : اختاري الاجابة الصحيحة:</w:t>
      </w:r>
    </w:p>
    <w:p w:rsidR="008056E2" w:rsidRPr="00692506" w:rsidP="008056E2" w14:paraId="0CA42C15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40"/>
          <w:szCs w:val="28"/>
          <w:rtl/>
          <w:lang w:val="en-US" w:eastAsia="en-US" w:bidi="ar-SA"/>
        </w:rPr>
      </w:pPr>
    </w:p>
    <w:p w:rsidR="008056E2" w:rsidRPr="00692506" w:rsidP="008056E2" w14:paraId="113BE9F0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1-: 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حاتم الطائي كريم ولكنه بخيل ، ما هو القانون الموجود في هذه العبارة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 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30750753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428A5A8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عدم التناقض</w:t>
            </w:r>
          </w:p>
        </w:tc>
        <w:tc>
          <w:tcPr>
            <w:tcW w:w="2691" w:type="dxa"/>
          </w:tcPr>
          <w:p w:rsidR="008056E2" w:rsidRPr="00692506" w:rsidP="009D5BE7" w14:paraId="50BFCBA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هوية الذاتية</w:t>
            </w:r>
          </w:p>
        </w:tc>
        <w:tc>
          <w:tcPr>
            <w:tcW w:w="2691" w:type="dxa"/>
          </w:tcPr>
          <w:p w:rsidR="008056E2" w:rsidRPr="00692506" w:rsidP="009D5BE7" w14:paraId="68F5957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ثالث المرفوع</w:t>
            </w:r>
          </w:p>
        </w:tc>
      </w:tr>
    </w:tbl>
    <w:p w:rsidR="008056E2" w:rsidRPr="00692506" w:rsidP="008056E2" w14:paraId="14A6BAF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2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قرأ أخي قصة ومن خلال أحداثها استطاع حل مشكلة عنده ، فإن قراءته هذه كانت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0EF67707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B6072D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قراءة حرفية</w:t>
            </w:r>
          </w:p>
        </w:tc>
        <w:tc>
          <w:tcPr>
            <w:tcW w:w="2691" w:type="dxa"/>
          </w:tcPr>
          <w:p w:rsidR="008056E2" w:rsidRPr="00692506" w:rsidP="009D5BE7" w14:paraId="1E21C63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قراءة ابداعية</w:t>
            </w:r>
          </w:p>
        </w:tc>
        <w:tc>
          <w:tcPr>
            <w:tcW w:w="2691" w:type="dxa"/>
          </w:tcPr>
          <w:p w:rsidR="008056E2" w:rsidRPr="00692506" w:rsidP="009D5BE7" w14:paraId="10BF1E3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قراءة تحليلية</w:t>
            </w:r>
          </w:p>
        </w:tc>
      </w:tr>
    </w:tbl>
    <w:p w:rsidR="008056E2" w:rsidRPr="00692506" w:rsidP="008056E2" w14:paraId="2040FB9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3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المثال الصحيح على قضية جزئية سالبة تستغرق المحمول و لا تستغرق الموضوع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2A89DBAE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7801BF7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كل البرتقال فاكهة</w:t>
            </w:r>
          </w:p>
        </w:tc>
        <w:tc>
          <w:tcPr>
            <w:tcW w:w="2691" w:type="dxa"/>
          </w:tcPr>
          <w:p w:rsidR="008056E2" w:rsidRPr="00692506" w:rsidP="009D5BE7" w14:paraId="761AA3E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سلطان مهذب</w:t>
            </w:r>
          </w:p>
        </w:tc>
        <w:tc>
          <w:tcPr>
            <w:tcW w:w="2691" w:type="dxa"/>
          </w:tcPr>
          <w:p w:rsidR="008056E2" w:rsidRPr="00692506" w:rsidP="009D5BE7" w14:paraId="770F8C6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بعض اللاعبين ليسوا موهوبين</w:t>
            </w:r>
          </w:p>
        </w:tc>
      </w:tr>
    </w:tbl>
    <w:p w:rsidR="008056E2" w:rsidRPr="00692506" w:rsidP="008056E2" w14:paraId="05BD65BA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4-ا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لسؤال المناسب في حال الرغبة في تقصي مصدر المعلومة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15D51C5A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4DF436E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ما مصدر معلوماتك ؟</w:t>
            </w:r>
          </w:p>
        </w:tc>
        <w:tc>
          <w:tcPr>
            <w:tcW w:w="2691" w:type="dxa"/>
          </w:tcPr>
          <w:p w:rsidR="008056E2" w:rsidRPr="00692506" w:rsidP="009D5BE7" w14:paraId="2CEC48AA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هل تشرح لي ؟</w:t>
            </w:r>
          </w:p>
        </w:tc>
        <w:tc>
          <w:tcPr>
            <w:tcW w:w="2691" w:type="dxa"/>
          </w:tcPr>
          <w:p w:rsidR="008056E2" w:rsidRPr="00692506" w:rsidP="009D5BE7" w14:paraId="7FAC736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متى حدث ذلك ؟</w:t>
            </w:r>
          </w:p>
        </w:tc>
      </w:tr>
    </w:tbl>
    <w:p w:rsidR="008056E2" w:rsidRPr="00692506" w:rsidP="008056E2" w14:paraId="2BAD76F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32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5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هو تفكير منطقي ينظم الأفكار و يستعمل العقل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095F70E0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8BAE75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التفكير الحر</w:t>
            </w:r>
          </w:p>
        </w:tc>
        <w:tc>
          <w:tcPr>
            <w:tcW w:w="2691" w:type="dxa"/>
          </w:tcPr>
          <w:p w:rsidR="008056E2" w:rsidRPr="00692506" w:rsidP="009D5BE7" w14:paraId="754A7C46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تفكير المنهجي</w:t>
            </w:r>
          </w:p>
        </w:tc>
        <w:tc>
          <w:tcPr>
            <w:tcW w:w="2691" w:type="dxa"/>
          </w:tcPr>
          <w:p w:rsidR="008056E2" w:rsidRPr="00692506" w:rsidP="009D5BE7" w14:paraId="458E910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التفكير العشوائي</w:t>
            </w:r>
          </w:p>
        </w:tc>
      </w:tr>
    </w:tbl>
    <w:p w:rsidR="008056E2" w:rsidRPr="00692506" w:rsidP="008056E2" w14:paraId="2D79E9FD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6-من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نتائج حرية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التعبير الهدامة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098EEE2C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912539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التعاون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P="009D5BE7" w14:paraId="0F1EC3E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احترام الآخرين</w:t>
            </w:r>
          </w:p>
        </w:tc>
        <w:tc>
          <w:tcPr>
            <w:tcW w:w="2691" w:type="dxa"/>
          </w:tcPr>
          <w:p w:rsidR="008056E2" w:rsidRPr="00692506" w:rsidP="009D5BE7" w14:paraId="2A4DE67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الأنانية و التفرد بالرأي</w:t>
            </w:r>
          </w:p>
        </w:tc>
      </w:tr>
    </w:tbl>
    <w:p w:rsidR="008056E2" w:rsidRPr="00692506" w:rsidP="008056E2" w14:paraId="4B53D564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7-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دور التفكير الناقد في تصحيح مسار الإعلام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2F6B8230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6A2E3B2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الكشف عن أخطاء الإعلام</w:t>
            </w:r>
          </w:p>
        </w:tc>
        <w:tc>
          <w:tcPr>
            <w:tcW w:w="2691" w:type="dxa"/>
          </w:tcPr>
          <w:p w:rsidR="008056E2" w:rsidRPr="00692506" w:rsidP="009D5BE7" w14:paraId="0A9F9771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نشر الشائعات</w:t>
            </w:r>
          </w:p>
        </w:tc>
        <w:tc>
          <w:tcPr>
            <w:tcW w:w="2691" w:type="dxa"/>
          </w:tcPr>
          <w:p w:rsidR="008056E2" w:rsidRPr="00692506" w:rsidP="009D5BE7" w14:paraId="278188D8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إثارة الجدل</w:t>
            </w:r>
          </w:p>
        </w:tc>
      </w:tr>
    </w:tbl>
    <w:p w:rsidR="008056E2" w:rsidRPr="00692506" w:rsidP="008056E2" w14:paraId="4A6E3C5C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8-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تنقسم القضية الحملية من حيث الكم إلى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21D668C2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020E75D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موجبة وسالبة</w:t>
            </w:r>
          </w:p>
        </w:tc>
        <w:tc>
          <w:tcPr>
            <w:tcW w:w="2691" w:type="dxa"/>
          </w:tcPr>
          <w:p w:rsidR="008056E2" w:rsidRPr="00692506" w:rsidP="009D5BE7" w14:paraId="7FCC23A1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كلية و جزئية</w:t>
            </w:r>
          </w:p>
        </w:tc>
        <w:tc>
          <w:tcPr>
            <w:tcW w:w="2691" w:type="dxa"/>
          </w:tcPr>
          <w:p w:rsidR="008056E2" w:rsidRPr="00692506" w:rsidP="009D5BE7" w14:paraId="557FC5D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8056E2" w:rsidRPr="00692506" w:rsidP="008056E2" w14:paraId="397D9A2B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9-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محمد مجتهد ، حد الموضوع في العبارة السابقة هو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4DB800C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2290263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مجتهد</w:t>
            </w:r>
          </w:p>
        </w:tc>
        <w:tc>
          <w:tcPr>
            <w:tcW w:w="2691" w:type="dxa"/>
          </w:tcPr>
          <w:p w:rsidR="008056E2" w:rsidRPr="00692506" w:rsidP="009D5BE7" w14:paraId="0F1791A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ضمير غائب</w:t>
            </w:r>
          </w:p>
        </w:tc>
        <w:tc>
          <w:tcPr>
            <w:tcW w:w="2691" w:type="dxa"/>
          </w:tcPr>
          <w:p w:rsidR="008056E2" w:rsidRPr="00692506" w:rsidP="009D5BE7" w14:paraId="163AB26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محمد</w:t>
            </w:r>
          </w:p>
        </w:tc>
      </w:tr>
    </w:tbl>
    <w:p w:rsidR="008056E2" w:rsidRPr="00692506" w:rsidP="008056E2" w14:paraId="53CC29A5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10-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هذا الدواء إما ان يكون مفيد او غير مفيد ، القانون الوارد هنا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0624B650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A667E4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الثالث المرفوع</w:t>
            </w:r>
          </w:p>
        </w:tc>
        <w:tc>
          <w:tcPr>
            <w:tcW w:w="2691" w:type="dxa"/>
          </w:tcPr>
          <w:p w:rsidR="008056E2" w:rsidRPr="00692506" w:rsidP="009D5BE7" w14:paraId="290638E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عدم التناقض</w:t>
            </w:r>
          </w:p>
        </w:tc>
        <w:tc>
          <w:tcPr>
            <w:tcW w:w="2691" w:type="dxa"/>
          </w:tcPr>
          <w:p w:rsidR="008056E2" w:rsidRPr="00692506" w:rsidP="009D5BE7" w14:paraId="6EC13BE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لهوية الذاتية</w:t>
            </w:r>
          </w:p>
        </w:tc>
      </w:tr>
    </w:tbl>
    <w:p w:rsidR="008056E2" w:rsidRPr="00692506" w:rsidP="008056E2" w14:paraId="4972CBFE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11-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تغيير معتقدات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الشخص و إعادة تشكيل تفكيره وصياغة عقله من جديد بالشكل الذي يريده الآخر يسمى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D0BD8D0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4089A3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الاستيلاء على الشعور</w:t>
            </w:r>
          </w:p>
        </w:tc>
        <w:tc>
          <w:tcPr>
            <w:tcW w:w="2691" w:type="dxa"/>
          </w:tcPr>
          <w:p w:rsidR="008056E2" w:rsidRPr="00692506" w:rsidP="009D5BE7" w14:paraId="691088F1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غسل الدماغ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P="009D5BE7" w14:paraId="3A626D6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حرية الفكرية</w:t>
            </w:r>
          </w:p>
        </w:tc>
      </w:tr>
    </w:tbl>
    <w:p w:rsidR="008056E2" w:rsidRPr="00692506" w:rsidP="008056E2" w14:paraId="7A899FF1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12-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القراءة الفاعلة التي تقوم بتنشيط مهارة الاستيعاب و الفهم هي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2525FC9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0CC9CE79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القراءة السريعة</w:t>
            </w:r>
          </w:p>
        </w:tc>
        <w:tc>
          <w:tcPr>
            <w:tcW w:w="2691" w:type="dxa"/>
          </w:tcPr>
          <w:p w:rsidR="008056E2" w:rsidRPr="00692506" w:rsidP="009D5BE7" w14:paraId="3502BD6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القراءة الصامتة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91" w:type="dxa"/>
          </w:tcPr>
          <w:p w:rsidR="008056E2" w:rsidRPr="00692506" w:rsidP="009D5BE7" w14:paraId="452973F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القراءة النشطة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8056E2" w:rsidRPr="00692506" w:rsidP="008056E2" w14:paraId="0D317D6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13)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السلطات التشريعية ثلاث في كل بلاد العالم و يضاف لها سلطة رابعة وهي :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3419C21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EA5D5E1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سلطة الإعلام</w:t>
            </w:r>
          </w:p>
        </w:tc>
        <w:tc>
          <w:tcPr>
            <w:tcW w:w="2691" w:type="dxa"/>
          </w:tcPr>
          <w:p w:rsidR="008056E2" w:rsidRPr="00692506" w:rsidP="009D5BE7" w14:paraId="7B0AE84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سلطة القوة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P="009D5BE7" w14:paraId="6C7F1B2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سلطة القرابة</w:t>
            </w:r>
          </w:p>
        </w:tc>
      </w:tr>
    </w:tbl>
    <w:p w:rsidR="008056E2" w:rsidRPr="00692506" w:rsidP="008056E2" w14:paraId="670F8CA8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14)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لها دور خطير في التأثير على الرأي العام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74554F81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A93EDB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الأخبار الحقيقية</w:t>
            </w:r>
          </w:p>
        </w:tc>
        <w:tc>
          <w:tcPr>
            <w:tcW w:w="2691" w:type="dxa"/>
          </w:tcPr>
          <w:p w:rsidR="008056E2" w:rsidRPr="00692506" w:rsidP="009D5BE7" w14:paraId="781423E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الشائعات</w:t>
            </w:r>
          </w:p>
        </w:tc>
        <w:tc>
          <w:tcPr>
            <w:tcW w:w="2691" w:type="dxa"/>
          </w:tcPr>
          <w:p w:rsidR="008056E2" w:rsidRPr="00692506" w:rsidP="009D5BE7" w14:paraId="37B34B1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جمع المعلومات</w:t>
            </w:r>
          </w:p>
        </w:tc>
      </w:tr>
    </w:tbl>
    <w:p w:rsidR="008056E2" w:rsidRPr="00692506" w:rsidP="008056E2" w14:paraId="07D7FC02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15)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الأسئلة (من ؟ - ماذا يقول ؟ - بأي وسيلة ؟ - بأي تأثير ؟ ) بـ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7102E9A5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03EB7AD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بحث غاليليو</w:t>
            </w:r>
          </w:p>
        </w:tc>
        <w:tc>
          <w:tcPr>
            <w:tcW w:w="2691" w:type="dxa"/>
          </w:tcPr>
          <w:p w:rsidR="008056E2" w:rsidRPr="00692506" w:rsidP="009D5BE7" w14:paraId="7BD3969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قانون نيوتن</w:t>
            </w:r>
          </w:p>
        </w:tc>
        <w:tc>
          <w:tcPr>
            <w:tcW w:w="2691" w:type="dxa"/>
          </w:tcPr>
          <w:p w:rsidR="008056E2" w:rsidRPr="00692506" w:rsidP="009D5BE7" w14:paraId="7F440F11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صيغة لازويل</w:t>
            </w:r>
          </w:p>
        </w:tc>
      </w:tr>
    </w:tbl>
    <w:p w:rsidR="008056E2" w:rsidRPr="00692506" w:rsidP="008056E2" w14:paraId="17CA637E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16)من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العوائق الذاتية التي تمنع الفرد من التفكير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BB0FA82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4A5798B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 ا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لخوف من الفشل</w:t>
            </w:r>
          </w:p>
        </w:tc>
        <w:tc>
          <w:tcPr>
            <w:tcW w:w="2691" w:type="dxa"/>
          </w:tcPr>
          <w:p w:rsidR="008056E2" w:rsidRPr="00692506" w:rsidP="009D5BE7" w14:paraId="1D896F7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صورة النمطية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P="009D5BE7" w14:paraId="3C8594F9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مسايرة الآخرين</w:t>
            </w:r>
          </w:p>
        </w:tc>
      </w:tr>
    </w:tbl>
    <w:p w:rsidR="008056E2" w:rsidRPr="00692506" w:rsidP="008056E2" w14:paraId="7F873633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17)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الإنسان الذي يستطيع أن يعيش أكثر من حياة هو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4D7FC0AC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01372EC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الإنسان الذي لا يقرأ</w:t>
            </w:r>
          </w:p>
        </w:tc>
        <w:tc>
          <w:tcPr>
            <w:tcW w:w="2691" w:type="dxa"/>
          </w:tcPr>
          <w:p w:rsidR="008056E2" w:rsidRPr="00692506" w:rsidP="009D5BE7" w14:paraId="3D0B341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الإنسان القاريء</w:t>
            </w:r>
          </w:p>
        </w:tc>
        <w:tc>
          <w:tcPr>
            <w:tcW w:w="2691" w:type="dxa"/>
          </w:tcPr>
          <w:p w:rsidR="008056E2" w:rsidRPr="00692506" w:rsidP="009D5BE7" w14:paraId="71D9D9A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كل إنسان</w:t>
            </w:r>
          </w:p>
        </w:tc>
      </w:tr>
    </w:tbl>
    <w:p w:rsidR="008056E2" w:rsidRPr="00692506" w:rsidP="008056E2" w14:paraId="390F5AA1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18)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من أمثلة دور الإعلام الإيجابي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9C3676A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1D14ABA8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تعصب</w:t>
            </w:r>
          </w:p>
        </w:tc>
        <w:tc>
          <w:tcPr>
            <w:tcW w:w="2691" w:type="dxa"/>
          </w:tcPr>
          <w:p w:rsidR="008056E2" w:rsidRPr="00692506" w:rsidP="009D5BE7" w14:paraId="3D0A055A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إثارة الفرقة</w:t>
            </w:r>
          </w:p>
        </w:tc>
        <w:tc>
          <w:tcPr>
            <w:tcW w:w="2691" w:type="dxa"/>
          </w:tcPr>
          <w:p w:rsidR="008056E2" w:rsidRPr="00692506" w:rsidP="009D5BE7" w14:paraId="447C25D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تعزيز التسامح</w:t>
            </w:r>
          </w:p>
        </w:tc>
      </w:tr>
    </w:tbl>
    <w:p w:rsidR="008056E2" w:rsidRPr="00692506" w:rsidP="008056E2" w14:paraId="086338F5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19)</w:t>
      </w:r>
      <w:r w:rsidRPr="00692506">
        <w:rPr>
          <w:rFonts w:ascii="Sakkal Majalla" w:hAnsi="Sakkal Majalla" w:eastAsiaTheme="minorHAnsi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تنتشر الأخبار الكاذبة أسرع من الأخبار الصحيحة بـ</w:t>
      </w:r>
      <w:r w:rsidRPr="00692506">
        <w:rPr>
          <w:rFonts w:ascii="Sakkal Majalla" w:hAnsi="Sakkal Majalla" w:eastAsiaTheme="minorHAnsi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6361F125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618CD49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ست مرات</w:t>
            </w:r>
          </w:p>
        </w:tc>
        <w:tc>
          <w:tcPr>
            <w:tcW w:w="2691" w:type="dxa"/>
          </w:tcPr>
          <w:p w:rsidR="008056E2" w:rsidRPr="00692506" w:rsidP="009D5BE7" w14:paraId="72C55B0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سبع مرات</w:t>
            </w:r>
          </w:p>
        </w:tc>
        <w:tc>
          <w:tcPr>
            <w:tcW w:w="2691" w:type="dxa"/>
          </w:tcPr>
          <w:p w:rsidR="008056E2" w:rsidRPr="00692506" w:rsidP="009D5BE7" w14:paraId="184327F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ثمان مرات</w:t>
            </w:r>
          </w:p>
        </w:tc>
      </w:tr>
    </w:tbl>
    <w:p w:rsidR="008056E2" w:rsidRPr="00692506" w:rsidP="008056E2" w14:paraId="3F6D0949" w14:textId="77777777">
      <w:pPr>
        <w:bidi/>
        <w:spacing w:after="160" w:line="254" w:lineRule="auto"/>
        <w:rPr>
          <w:rFonts w:ascii="Calibri" w:eastAsia="Calibri" w:hAnsi="Calibri" w:cs="Arial"/>
          <w:sz w:val="24"/>
          <w:szCs w:val="28"/>
          <w:rtl/>
          <w:lang w:val="en-US" w:eastAsia="en-US" w:bidi="ar-SA"/>
        </w:rPr>
      </w:pPr>
      <w:r w:rsidRPr="00692506">
        <w:rPr>
          <w:rFonts w:asciiTheme="minorHAnsi" w:eastAsiaTheme="minorHAnsi" w:hAnsiTheme="minorHAnsi" w:cs="Arial" w:hint="cs"/>
          <w:sz w:val="24"/>
          <w:szCs w:val="28"/>
          <w:rtl/>
          <w:lang w:val="en-US" w:eastAsia="en-US" w:bidi="ar-SA"/>
        </w:rPr>
        <w:t>20)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العملية التي يتم عن طريقها استرجاع الخبرات الماضية هي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2690"/>
        <w:gridCol w:w="2691"/>
        <w:gridCol w:w="2691"/>
      </w:tblGrid>
      <w:tr w14:paraId="5DA359D6" w14:textId="77777777" w:rsidTr="009D5BE7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509FE2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الفهم</w:t>
            </w:r>
          </w:p>
        </w:tc>
        <w:tc>
          <w:tcPr>
            <w:tcW w:w="2691" w:type="dxa"/>
          </w:tcPr>
          <w:p w:rsidR="008056E2" w:rsidRPr="00692506" w:rsidP="009D5BE7" w14:paraId="7B66EBD6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 ا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لتذكر</w:t>
            </w:r>
          </w:p>
        </w:tc>
        <w:tc>
          <w:tcPr>
            <w:tcW w:w="2691" w:type="dxa"/>
          </w:tcPr>
          <w:p w:rsidR="008056E2" w:rsidRPr="00692506" w:rsidP="009D5BE7" w14:paraId="3672654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لاستيعاب</w:t>
            </w:r>
          </w:p>
        </w:tc>
      </w:tr>
    </w:tbl>
    <w:p w:rsidR="008056E2" w:rsidRPr="00692506" w:rsidP="008056E2" w14:paraId="5EBA3DC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92506">
        <w:rPr>
          <w:rFonts w:ascii="Sakkal Majalla" w:hAnsi="Sakkal Majalla" w:cs="Sakkal Majalla" w:hint="cs"/>
          <w:b/>
          <w:bCs/>
          <w:noProof/>
          <w:color w:val="244061" w:themeColor="accent1" w:themeShade="8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8255</wp:posOffset>
                </wp:positionV>
                <wp:extent cx="685800" cy="109537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ــــــــــــــــ</w:t>
                            </w:r>
                          </w:p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6" type="#_x0000_t202" style="width:54pt;height:86.25pt;margin-top:0.65pt;margin-left:12.9pt;mso-height-percent:0;mso-height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8056E2" w:rsidP="008056E2" w14:paraId="2A59A53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056E2" w:rsidP="008056E2" w14:paraId="4C23BF7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8056E2" w:rsidP="008056E2" w14:paraId="1275109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ــــــــــــــــ</w:t>
                      </w:r>
                    </w:p>
                    <w:p w:rsidR="008056E2" w:rsidP="008056E2" w14:paraId="300990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-----------------------------------------------------------------------------------------------------------------------------------------</w:t>
      </w:r>
    </w:p>
    <w:p w:rsidR="008056E2" w:rsidRPr="00692506" w:rsidP="008056E2" w14:paraId="29E20A96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8"/>
          <w:rtl/>
          <w:lang w:val="en-US" w:eastAsia="en-US" w:bidi="ar-SA"/>
        </w:rPr>
        <w:t>السؤال الثاني : ضعي ( صح ) أمام العبارة الصحيحة و ( خطأ ) أمام العبارة الخاطئة :</w:t>
      </w:r>
    </w:p>
    <w:p w:rsidR="008056E2" w:rsidRPr="00692506" w:rsidP="008056E2" w14:paraId="5FBCF4E8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8"/>
          <w:rtl/>
          <w:lang w:val="en-US" w:eastAsia="en-US" w:bidi="ar-SA"/>
        </w:rPr>
      </w:pPr>
    </w:p>
    <w:p w:rsidR="008056E2" w:rsidRPr="00692506" w:rsidP="008056E2" w14:paraId="6F0C4F01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ا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لوقت هو أثمن ما في حياة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المرء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       )</w:t>
      </w:r>
    </w:p>
    <w:p w:rsidR="008056E2" w:rsidRPr="00692506" w:rsidP="008056E2" w14:paraId="463FDAB1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2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ا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لقراءة الناقدة : عدم القدرة على إصدار أحكام على النص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)</w:t>
      </w:r>
    </w:p>
    <w:p w:rsidR="008056E2" w:rsidRPr="00692506" w:rsidP="008056E2" w14:paraId="1AB57F8F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3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القرية الكونية الصغيرة : العالم سيصبح مثل قرية صغيرة بفضل التقدم الهائل في تكنولوجيا المعلومات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(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     )</w:t>
      </w:r>
    </w:p>
    <w:p w:rsidR="008056E2" w:rsidRPr="00692506" w:rsidP="008056E2" w14:paraId="3FEB60D3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4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الدعاية : نشر المعلومات بطريقة غير موجهة ولا هدف منها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)</w:t>
      </w:r>
    </w:p>
    <w:p w:rsidR="008056E2" w:rsidRPr="00692506" w:rsidP="008056E2" w14:paraId="43EE4A41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5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تلقي المعلومات من مصادرها الرسمية أو من جهة موثوقة هو واجب وطني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)</w:t>
      </w:r>
    </w:p>
    <w:p w:rsidR="008056E2" w:rsidRPr="00692506" w:rsidP="008056E2" w14:paraId="27A38405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6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لا تنتقل الصورة بشكل اسرع في وسائل الإعلام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)</w:t>
      </w:r>
    </w:p>
    <w:p w:rsidR="008056E2" w:rsidRPr="00692506" w:rsidP="008056E2" w14:paraId="470C7694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7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الصورة أصبحت العضو السادس في مجلس الأمن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 )</w:t>
      </w:r>
    </w:p>
    <w:p w:rsidR="008056E2" w:rsidRPr="00692506" w:rsidP="008056E2" w14:paraId="442DDF89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8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امتلاك العقل يعني بالضرورة أن يكون تفكير الفرد تفكيرا سليما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(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)</w:t>
      </w:r>
    </w:p>
    <w:p w:rsidR="008056E2" w:rsidRPr="00692506" w:rsidP="008056E2" w14:paraId="2EE56775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9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الإنسان يفكر بالكلام في أثناء حديثه وليس التفكير شيئا يضاف إلى الكلام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)</w:t>
      </w:r>
    </w:p>
    <w:p w:rsidR="008056E2" w:rsidRPr="00692506" w:rsidP="008056E2" w14:paraId="31BEC16E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10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الصورة النمطية : هي وصف أو تعميم أو احكام مسبقة تطلق على مجموعة من الناس بعد تمحيص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 )</w:t>
      </w:r>
    </w:p>
    <w:p w:rsidR="008056E2" w:rsidRPr="00692506" w:rsidP="008056E2" w14:paraId="7E0F6F33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11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من مظاهر التفكير المستقل القدرة على اتخاذ القرار الكفيل بفهم الواقع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  )</w:t>
      </w:r>
    </w:p>
    <w:p w:rsidR="008056E2" w:rsidRPr="00692506" w:rsidP="008056E2" w14:paraId="3129FA5A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12 - 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من العوامل الخارجية التي تؤثر على التفكير السليم ( التشجيع على النقد و اقتراح الحلول )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(              )</w:t>
      </w:r>
    </w:p>
    <w:p w:rsidR="008056E2" w:rsidRPr="00692506" w:rsidP="008056E2" w14:paraId="32762E3B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13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التفكير وليد جهد ذاتي ينمو و يتطور في تفاعله مع الأحداث و المواقف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   )</w:t>
      </w:r>
    </w:p>
    <w:p w:rsidR="008056E2" w:rsidRPr="00692506" w:rsidP="008056E2" w14:paraId="7AD8579C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14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الحجة هي : البرهان و الدليل الذي لا يدعم رأيي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  )</w:t>
      </w:r>
    </w:p>
    <w:p w:rsidR="008056E2" w:rsidRPr="00692506" w:rsidP="008056E2" w14:paraId="58A5F521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15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التفكير هو : عملية عقلية تقتصر فقط على جمع المعلومات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)</w:t>
      </w:r>
    </w:p>
    <w:p w:rsidR="008056E2" w:rsidRPr="00692506" w:rsidP="008056E2" w14:paraId="71B9DDC2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ar-SA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16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>التفكير غير المنهجي هو تفكير ايجابي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(               )</w:t>
      </w:r>
    </w:p>
    <w:p w:rsidR="008056E2" w:rsidRPr="00692506" w:rsidP="008056E2" w14:paraId="027D5577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ar-SA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17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ar-SA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>النطق ليس المقصود منه مجرد خروج الألفاظ من الفم و إنما ادراك وفهم المعاني الكلية المجردة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(              )</w:t>
      </w:r>
    </w:p>
    <w:p w:rsidR="008056E2" w:rsidRPr="00692506" w:rsidP="008056E2" w14:paraId="1D445E9F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ar-SA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18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ar-SA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>التفكير المنطقي يجعل الحياة اسهل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(             )</w:t>
      </w:r>
    </w:p>
    <w:p w:rsidR="008056E2" w:rsidRPr="00692506" w:rsidP="008056E2" w14:paraId="62EEA991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19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ar-SA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من مراحل التفكير المنطقي : اختيار أي حل للمشكلة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  )</w:t>
      </w:r>
    </w:p>
    <w:p w:rsidR="008056E2" w:rsidRPr="00692506" w:rsidP="008056E2" w14:paraId="78EC0C2B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20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( أ هو أ ) أ = أ , هو مثال لقانون عدم التناقض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     )</w:t>
      </w:r>
    </w:p>
    <w:p w:rsidR="00CE1833" w14:paraId="129BCE6D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056E2" w14:paraId="7E4AE85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056E2" w:rsidRPr="008056E2" w:rsidP="008056E2" w14:paraId="1AC11D8A" w14:textId="77777777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8056E2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دعواتي لكن بالتوفيق و النجاح </w:t>
      </w:r>
    </w:p>
    <w:tbl>
      <w:tblPr>
        <w:tblStyle w:val="TableNormal"/>
        <w:tblpPr w:leftFromText="180" w:rightFromText="180" w:vertAnchor="text" w:horzAnchor="margin" w:tblpY="-44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355"/>
        <w:gridCol w:w="1451"/>
      </w:tblGrid>
      <w:tr w14:paraId="218A37E6" w14:textId="77777777" w:rsidTr="008056E2">
        <w:tblPrEx>
          <w:tblW w:w="0" w:type="auto"/>
          <w:tblLook w:val="0000"/>
        </w:tblPrEx>
        <w:trPr>
          <w:trHeight w:val="403"/>
        </w:trPr>
        <w:tc>
          <w:tcPr>
            <w:tcW w:w="1355" w:type="dxa"/>
          </w:tcPr>
          <w:p w:rsidR="008056E2" w:rsidRPr="00692506" w:rsidP="008056E2" w14:paraId="7D970461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bookmarkStart w:id="1" w:name="_Hlk96099791_0"/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</w:t>
            </w:r>
            <w:r w:rsidRPr="00692506">
              <w:rPr>
                <w:rFonts w:ascii="Arial" w:hAnsi="Arial" w:eastAsiaTheme="minorHAnsi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لمادة</w:t>
            </w:r>
          </w:p>
        </w:tc>
        <w:tc>
          <w:tcPr>
            <w:tcW w:w="1451" w:type="dxa"/>
          </w:tcPr>
          <w:p w:rsidR="008056E2" w:rsidRPr="00692506" w:rsidP="008056E2" w14:paraId="259007DC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تفكير ناقد</w:t>
            </w:r>
          </w:p>
        </w:tc>
      </w:tr>
      <w:tr w14:paraId="58683FA6" w14:textId="77777777" w:rsidTr="008056E2">
        <w:tblPrEx>
          <w:tblW w:w="0" w:type="auto"/>
          <w:tblLook w:val="0000"/>
        </w:tblPrEx>
        <w:trPr>
          <w:trHeight w:val="381"/>
        </w:trPr>
        <w:tc>
          <w:tcPr>
            <w:tcW w:w="1355" w:type="dxa"/>
          </w:tcPr>
          <w:p w:rsidR="008056E2" w:rsidRPr="00692506" w:rsidP="008056E2" w14:paraId="4E8F3624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451" w:type="dxa"/>
          </w:tcPr>
          <w:p w:rsidR="008056E2" w:rsidRPr="00692506" w:rsidP="008056E2" w14:paraId="671CD6C5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ثالث متوسط</w:t>
            </w:r>
          </w:p>
        </w:tc>
      </w:tr>
      <w:tr w14:paraId="67223B4B" w14:textId="77777777" w:rsidTr="008056E2">
        <w:tblPrEx>
          <w:tblW w:w="0" w:type="auto"/>
          <w:tblLook w:val="0000"/>
        </w:tblPrEx>
        <w:trPr>
          <w:trHeight w:val="429"/>
        </w:trPr>
        <w:tc>
          <w:tcPr>
            <w:tcW w:w="1355" w:type="dxa"/>
          </w:tcPr>
          <w:p w:rsidR="008056E2" w:rsidRPr="00692506" w:rsidP="008056E2" w14:paraId="325E955A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الفصل</w:t>
            </w:r>
          </w:p>
        </w:tc>
        <w:tc>
          <w:tcPr>
            <w:tcW w:w="1451" w:type="dxa"/>
          </w:tcPr>
          <w:p w:rsidR="008056E2" w:rsidRPr="00692506" w:rsidP="008056E2" w14:paraId="7194738F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ثاني</w:t>
            </w:r>
          </w:p>
        </w:tc>
      </w:tr>
      <w:tr w14:paraId="333BD7E1" w14:textId="77777777" w:rsidTr="008056E2">
        <w:tblPrEx>
          <w:tblW w:w="0" w:type="auto"/>
          <w:tblLook w:val="0000"/>
        </w:tblPrEx>
        <w:trPr>
          <w:trHeight w:val="429"/>
        </w:trPr>
        <w:tc>
          <w:tcPr>
            <w:tcW w:w="1355" w:type="dxa"/>
          </w:tcPr>
          <w:p w:rsidR="008056E2" w:rsidRPr="00692506" w:rsidP="008056E2" w14:paraId="2749A050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2"/>
                <w:szCs w:val="28"/>
                <w:rtl/>
                <w:lang w:val="en-US" w:eastAsia="en-US" w:bidi="ar-SA"/>
              </w:rPr>
              <w:t>الزمن</w:t>
            </w:r>
          </w:p>
        </w:tc>
        <w:tc>
          <w:tcPr>
            <w:tcW w:w="1451" w:type="dxa"/>
          </w:tcPr>
          <w:p w:rsidR="008056E2" w:rsidRPr="00692506" w:rsidP="008056E2" w14:paraId="4E97DE66" w14:textId="77777777">
            <w:pPr>
              <w:bidi/>
              <w:spacing w:after="16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92506"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ساع</w:t>
            </w:r>
            <w:r>
              <w:rPr>
                <w:rFonts w:ascii="Arial" w:hAnsi="Arial" w:eastAsiaTheme="minorHAnsi" w:cs="Arial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ة ونصف</w:t>
            </w:r>
          </w:p>
        </w:tc>
      </w:tr>
    </w:tbl>
    <w:p w:rsidR="008056E2" w:rsidRPr="00692506" w:rsidP="008056E2" w14:paraId="19D5B100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  <w:r w:rsidRPr="00692506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3209578</wp:posOffset>
            </wp:positionH>
            <wp:positionV relativeFrom="paragraph">
              <wp:posOffset>67945</wp:posOffset>
            </wp:positionV>
            <wp:extent cx="862330" cy="284480"/>
            <wp:effectExtent l="0" t="0" r="0" b="1270"/>
            <wp:wrapSquare wrapText="bothSides"/>
            <wp:docPr id="605075930" name="صورة 8" descr="الوصف: 14284923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75930" name="صورة 0" descr="الوصف: 14284923561.g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6E2" w:rsidRPr="00692506" w:rsidP="008056E2" w14:paraId="35F413CF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2"/>
          <w:szCs w:val="24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/>
          <w:b/>
          <w:bCs/>
          <w:noProof/>
          <w:sz w:val="20"/>
          <w:szCs w:val="22"/>
          <w:lang w:val="en-US" w:eastAsia="en-US" w:bidi="ar-SA"/>
        </w:rPr>
        <w:t xml:space="preserve">         </w:t>
      </w: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المملكة العربية السعودية </w:t>
      </w:r>
    </w:p>
    <w:p w:rsidR="008056E2" w:rsidRPr="00692506" w:rsidP="008056E2" w14:paraId="6FA8B8A0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2"/>
          <w:szCs w:val="24"/>
          <w:rtl/>
          <w:lang w:val="en-US" w:eastAsia="en-US" w:bidi="ar-SA"/>
        </w:rPr>
      </w:pPr>
      <w:r w:rsidRPr="00692506">
        <w:rPr>
          <w:rFonts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2590627</wp:posOffset>
                </wp:positionH>
                <wp:positionV relativeFrom="paragraph">
                  <wp:posOffset>46990</wp:posOffset>
                </wp:positionV>
                <wp:extent cx="1948815" cy="1104272"/>
                <wp:effectExtent l="0" t="0" r="0" b="635"/>
                <wp:wrapNone/>
                <wp:docPr id="181582160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8815" cy="1104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56E2" w:rsidP="008056E2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8386" cy="914400"/>
                                  <wp:effectExtent l="0" t="0" r="0" b="0"/>
                                  <wp:docPr id="598006367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8006367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134" cy="916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7" type="#_x0000_t202" style="width:153.45pt;height:86.95pt;margin-top:3.7pt;margin-left:203.99pt;mso-height-percent:0;mso-height-relative:margin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p w:rsidR="008056E2" w:rsidP="008056E2" w14:paraId="237461E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58386" cy="914400"/>
                          <wp:effectExtent l="0" t="0" r="0" b="0"/>
                          <wp:docPr id="69036882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0368825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63134" cy="9168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             وزارة التعليم</w:t>
      </w:r>
    </w:p>
    <w:p w:rsidR="008056E2" w:rsidRPr="00692506" w:rsidP="008056E2" w14:paraId="36BFB674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2"/>
          <w:szCs w:val="24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          إدارة التعليم </w:t>
      </w:r>
      <w:r w:rsidR="007B5A3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>.....</w:t>
      </w:r>
    </w:p>
    <w:p w:rsidR="008056E2" w:rsidRPr="00692506" w:rsidP="008056E2" w14:paraId="73C7625E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sz w:val="22"/>
          <w:szCs w:val="24"/>
          <w:rtl/>
          <w:lang w:val="en-US" w:eastAsia="en-US" w:bidi="ar-SA"/>
        </w:rPr>
        <w:t xml:space="preserve">     </w:t>
      </w:r>
    </w:p>
    <w:p w:rsidR="008056E2" w:rsidRPr="00692506" w:rsidP="008056E2" w14:paraId="4315B55F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sz w:val="20"/>
          <w:szCs w:val="22"/>
          <w:rtl/>
          <w:lang w:val="en-US" w:eastAsia="en-US" w:bidi="ar-SA"/>
        </w:rPr>
        <w:t xml:space="preserve">  </w:t>
      </w:r>
    </w:p>
    <w:p w:rsidR="008056E2" w:rsidRPr="00692506" w:rsidP="008056E2" w14:paraId="32DBD5DA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</w:p>
    <w:p w:rsidR="008056E2" w:rsidRPr="00692506" w:rsidP="008056E2" w14:paraId="36A7EBF4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</w:p>
    <w:p w:rsidR="008056E2" w:rsidRPr="00692506" w:rsidP="008056E2" w14:paraId="6313CEB9" w14:textId="77777777">
      <w:pPr>
        <w:bidi/>
        <w:spacing w:after="160" w:line="240" w:lineRule="auto"/>
        <w:contextualSpacing/>
        <w:rPr>
          <w:rFonts w:ascii="Calibri" w:eastAsia="Calibri" w:hAnsi="Calibri" w:cs="Arial"/>
          <w:b/>
          <w:bCs/>
          <w:noProof/>
          <w:sz w:val="20"/>
          <w:szCs w:val="22"/>
          <w:rtl/>
          <w:lang w:val="en-US" w:eastAsia="en-US" w:bidi="ar-SA"/>
        </w:rPr>
      </w:pPr>
    </w:p>
    <w:p w:rsidR="008056E2" w:rsidP="008056E2" w14:paraId="09EE7C4E" w14:textId="23D80627">
      <w:pPr>
        <w:bidi/>
        <w:spacing w:after="160" w:line="240" w:lineRule="auto"/>
        <w:contextualSpacing/>
        <w:jc w:val="center"/>
        <w:rPr>
          <w:rFonts w:ascii="Calibri" w:eastAsia="Calibri" w:hAnsi="Calibri" w:cs="Arial"/>
          <w:b/>
          <w:bCs/>
          <w:noProof/>
          <w:color w:val="FF0000"/>
          <w:sz w:val="22"/>
          <w:szCs w:val="32"/>
          <w:rtl/>
          <w:lang w:val="en-US" w:eastAsia="en-US" w:bidi="ar-SA"/>
        </w:rPr>
      </w:pP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اختبار مادة (التفكير الناقد) ثالث متوسط </w:t>
      </w:r>
      <w:r w:rsidRPr="00692506">
        <w:rPr>
          <w:rFonts w:asciiTheme="minorHAnsi" w:eastAsiaTheme="minorHAnsi" w:hAnsiTheme="minorHAnsi" w:cstheme="minorBidi"/>
          <w:b/>
          <w:bCs/>
          <w:noProof/>
          <w:color w:val="FF0000"/>
          <w:sz w:val="22"/>
          <w:szCs w:val="32"/>
          <w:rtl/>
          <w:lang w:val="en-US" w:eastAsia="en-US" w:bidi="ar-SA"/>
        </w:rPr>
        <w:t>–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نهائي</w:t>
      </w:r>
      <w:r w:rsidR="00601C3F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( انتساب )</w:t>
      </w:r>
      <w:r w:rsidRPr="00692506">
        <w:rPr>
          <w:rFonts w:asciiTheme="minorHAnsi" w:eastAsiaTheme="minorHAnsi" w:hAnsiTheme="minorHAnsi" w:cstheme="minorBidi"/>
          <w:b/>
          <w:bCs/>
          <w:noProof/>
          <w:color w:val="FF0000"/>
          <w:sz w:val="22"/>
          <w:szCs w:val="32"/>
          <w:rtl/>
          <w:lang w:val="en-US" w:eastAsia="en-US" w:bidi="ar-SA"/>
        </w:rPr>
        <w:t>–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الفصل الدراسي</w:t>
      </w:r>
      <w:r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ال</w:t>
      </w:r>
      <w:r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ثاني</w:t>
      </w:r>
      <w:r w:rsidRPr="00692506"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 xml:space="preserve"> لعام </w:t>
      </w:r>
      <w:r w:rsidR="00872800">
        <w:rPr>
          <w:rFonts w:asciiTheme="minorHAnsi" w:eastAsiaTheme="minorHAnsi" w:hAnsiTheme="minorHAnsi" w:cstheme="minorBidi" w:hint="cs"/>
          <w:b/>
          <w:bCs/>
          <w:noProof/>
          <w:color w:val="FF0000"/>
          <w:sz w:val="32"/>
          <w:szCs w:val="32"/>
          <w:rtl/>
          <w:lang w:val="en-US" w:eastAsia="en-US" w:bidi="ar-SA"/>
        </w:rPr>
        <w:t>١٤٤٦</w:t>
      </w:r>
      <w:r>
        <w:rPr>
          <w:rFonts w:asciiTheme="minorHAnsi" w:eastAsiaTheme="minorHAnsi" w:hAnsiTheme="minorHAnsi" w:cstheme="minorBidi" w:hint="cs"/>
          <w:b/>
          <w:bCs/>
          <w:noProof/>
          <w:color w:val="FF0000"/>
          <w:sz w:val="22"/>
          <w:szCs w:val="32"/>
          <w:rtl/>
          <w:lang w:val="en-US" w:eastAsia="en-US" w:bidi="ar-SA"/>
        </w:rPr>
        <w:t>هـ</w:t>
      </w:r>
    </w:p>
    <w:p w:rsidR="008056E2" w:rsidRPr="00692506" w:rsidP="008056E2" w14:paraId="1D2381CC" w14:textId="77777777">
      <w:pPr>
        <w:bidi/>
        <w:spacing w:after="160" w:line="240" w:lineRule="auto"/>
        <w:contextualSpacing/>
        <w:jc w:val="center"/>
        <w:rPr>
          <w:rFonts w:ascii="Calibri" w:eastAsia="Calibri" w:hAnsi="Calibri" w:cs="Arial"/>
          <w:b/>
          <w:bCs/>
          <w:noProof/>
          <w:color w:val="FF0000"/>
          <w:sz w:val="2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559" w:type="dxa"/>
        <w:tblInd w:w="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559"/>
      </w:tblGrid>
      <w:tr w14:paraId="17341B68" w14:textId="77777777" w:rsidTr="009D5BE7">
        <w:tblPrEx>
          <w:tblW w:w="10559" w:type="dxa"/>
          <w:tblInd w:w="26" w:type="dxa"/>
          <w:tblLook w:val="0000"/>
        </w:tblPrEx>
        <w:trPr>
          <w:trHeight w:val="633"/>
        </w:trPr>
        <w:tc>
          <w:tcPr>
            <w:tcW w:w="10559" w:type="dxa"/>
          </w:tcPr>
          <w:p w:rsidR="008056E2" w:rsidRPr="00692506" w:rsidP="009D5BE7" w14:paraId="76373131" w14:textId="77777777">
            <w:pPr>
              <w:bidi/>
              <w:spacing w:after="160" w:line="240" w:lineRule="auto"/>
              <w:ind w:left="-57"/>
              <w:contextualSpacing/>
              <w:rPr>
                <w:rFonts w:ascii="Calibri" w:eastAsia="Calibri" w:hAnsi="Calibri" w:cs="Arial"/>
                <w:b/>
                <w:bCs/>
                <w:noProof/>
                <w:sz w:val="20"/>
                <w:szCs w:val="22"/>
                <w:rtl/>
                <w:lang w:val="en-US" w:eastAsia="en-US" w:bidi="ar-SA"/>
              </w:rPr>
            </w:pPr>
          </w:p>
          <w:p w:rsidR="008056E2" w:rsidRPr="00692506" w:rsidP="009D5BE7" w14:paraId="3E672CF2" w14:textId="77777777">
            <w:pPr>
              <w:bidi/>
              <w:spacing w:after="160" w:line="240" w:lineRule="auto"/>
              <w:ind w:left="-57"/>
              <w:contextualSpacing/>
              <w:rPr>
                <w:rFonts w:ascii="Calibri" w:eastAsia="Calibri" w:hAnsi="Calibri" w:cs="Arial"/>
                <w:b/>
                <w:bCs/>
                <w:noProof/>
                <w:sz w:val="20"/>
                <w:szCs w:val="22"/>
                <w:rtl/>
                <w:lang w:val="en-US" w:eastAsia="en-US" w:bidi="ar-SA"/>
              </w:rPr>
            </w:pPr>
            <w:r w:rsidRPr="00692506">
              <w:rPr>
                <w:rFonts w:asciiTheme="minorHAnsi" w:eastAsiaTheme="minorHAnsi" w:hAnsiTheme="minorHAnsi" w:cstheme="minorBidi" w:hint="cs"/>
                <w:b/>
                <w:bCs/>
                <w:noProof/>
                <w:sz w:val="20"/>
                <w:szCs w:val="22"/>
                <w:rtl/>
                <w:lang w:val="en-US" w:eastAsia="en-US" w:bidi="ar-SA"/>
              </w:rPr>
              <w:t xml:space="preserve">   إسم الطالبة /.....................................................................التاريخ / .................................. رقم الجلوس.....................     </w:t>
            </w:r>
          </w:p>
        </w:tc>
      </w:tr>
    </w:tbl>
    <w:bookmarkEnd w:id="1"/>
    <w:p w:rsidR="008056E2" w:rsidRPr="00692506" w:rsidP="008056E2" w14:paraId="450C0FF1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692506">
        <w:rPr>
          <w:rFonts w:ascii="Sakkal Majalla" w:hAnsi="Sakkal Majalla" w:eastAsiaTheme="minorHAnsi" w:cs="Sakkal Majalla" w:hint="cs"/>
          <w:b/>
          <w:bCs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56E2" w:rsidRPr="00692506" w:rsidP="008056E2" w14:paraId="7ACC5C00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40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40"/>
          <w:szCs w:val="28"/>
          <w:rtl/>
          <w:lang w:val="en-US" w:eastAsia="en-US" w:bidi="ar-SA"/>
        </w:rPr>
        <w:t>السؤال الأول : اختاري الاجابة الصحيحة:</w:t>
      </w:r>
    </w:p>
    <w:p w:rsidR="008056E2" w:rsidRPr="00692506" w:rsidP="008056E2" w14:paraId="0CF268D6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40"/>
          <w:szCs w:val="28"/>
          <w:rtl/>
          <w:lang w:val="en-US" w:eastAsia="en-US" w:bidi="ar-SA"/>
        </w:rPr>
      </w:pPr>
    </w:p>
    <w:p w:rsidR="008056E2" w:rsidRPr="00692506" w:rsidP="008056E2" w14:paraId="4AAC7E88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1-:  </w:t>
      </w:r>
      <w:r w:rsidR="00344AB1">
        <w:rPr>
          <w:rFonts w:ascii="Simplified Arabic" w:hAnsi="Simplified Arabic" w:eastAsiaTheme="minorHAnsi" w:cs="Simplified Arabic" w:hint="cs"/>
          <w:sz w:val="22"/>
          <w:szCs w:val="22"/>
          <w:rtl/>
          <w:lang w:val="en-US" w:eastAsia="en-US" w:bidi="ar-SA"/>
        </w:rPr>
        <w:t>هي رسالة مرئية لا تحتاج إلى ترجمة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83"/>
        <w:gridCol w:w="3396"/>
      </w:tblGrid>
      <w:tr w14:paraId="73E03D17" w14:textId="77777777" w:rsidTr="00836620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67F085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 w:rsidR="00344AB1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الكتابة </w:t>
            </w:r>
          </w:p>
        </w:tc>
        <w:tc>
          <w:tcPr>
            <w:tcW w:w="3983" w:type="dxa"/>
          </w:tcPr>
          <w:p w:rsidR="008056E2" w:rsidRPr="00692506" w:rsidP="009D5BE7" w14:paraId="6270B34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Pr="004A7595" w:rsidR="00344AB1">
              <w:rPr>
                <w:rFonts w:ascii="Sakkal Majalla" w:hAnsi="Sakkal Majalla" w:eastAsiaTheme="minorHAnsi" w:cs="Sakkal Majalla" w:hint="cs"/>
                <w:color w:val="000000"/>
                <w:sz w:val="32"/>
                <w:szCs w:val="24"/>
                <w:rtl/>
                <w:lang w:val="en-US" w:eastAsia="en-US" w:bidi="ar-SA"/>
              </w:rPr>
              <w:t>الصورة</w:t>
            </w:r>
          </w:p>
        </w:tc>
        <w:tc>
          <w:tcPr>
            <w:tcW w:w="3396" w:type="dxa"/>
          </w:tcPr>
          <w:p w:rsidR="008056E2" w:rsidRPr="00692506" w:rsidP="009D5BE7" w14:paraId="189A55F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="0092789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اللغة </w:t>
            </w:r>
          </w:p>
        </w:tc>
      </w:tr>
    </w:tbl>
    <w:p w:rsidR="008056E2" w:rsidRPr="00692506" w:rsidP="008056E2" w14:paraId="7C94982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2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قرأ أخي قصة ومن خلال أحداثها استطاع حل مشكلة عنده ، فإن قراءته هذه كانت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0C39E602" w14:textId="77777777" w:rsidTr="00927890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6B9F349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قراءة حرفية</w:t>
            </w:r>
          </w:p>
        </w:tc>
        <w:tc>
          <w:tcPr>
            <w:tcW w:w="3973" w:type="dxa"/>
          </w:tcPr>
          <w:p w:rsidR="008056E2" w:rsidRPr="005D1762" w:rsidP="009D5BE7" w14:paraId="55B165E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5D1762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</w:t>
            </w:r>
            <w:r w:rsidRPr="005D1762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  <w:r w:rsidRPr="00B43AB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قراءة ابداعية</w:t>
            </w:r>
          </w:p>
        </w:tc>
        <w:tc>
          <w:tcPr>
            <w:tcW w:w="3397" w:type="dxa"/>
          </w:tcPr>
          <w:p w:rsidR="008056E2" w:rsidRPr="00692506" w:rsidP="009D5BE7" w14:paraId="119E980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قراءة تحليلية</w:t>
            </w:r>
          </w:p>
        </w:tc>
      </w:tr>
    </w:tbl>
    <w:p w:rsidR="008056E2" w:rsidRPr="00692506" w:rsidP="008056E2" w14:paraId="2439A26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3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المثال الصحيح على قضية جزئية سالبة </w:t>
      </w:r>
      <w:r w:rsidR="00F919DB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هي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19AB78C8" w14:textId="77777777" w:rsidTr="00927890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2194FA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كل البرتقال فاكهة</w:t>
            </w:r>
          </w:p>
        </w:tc>
        <w:tc>
          <w:tcPr>
            <w:tcW w:w="3973" w:type="dxa"/>
          </w:tcPr>
          <w:p w:rsidR="008056E2" w:rsidRPr="00692506" w:rsidP="009D5BE7" w14:paraId="3011462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سلطان مهذب</w:t>
            </w:r>
          </w:p>
        </w:tc>
        <w:tc>
          <w:tcPr>
            <w:tcW w:w="3397" w:type="dxa"/>
          </w:tcPr>
          <w:p w:rsidR="008056E2" w:rsidRPr="00692506" w:rsidP="009D5BE7" w14:paraId="21BE395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Pr="00B43AB7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بعض اللاعبين ليسوا</w:t>
            </w:r>
            <w:r w:rsidRPr="00FC473A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  <w:r w:rsidRPr="00B43AB7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موهوبين</w:t>
            </w:r>
          </w:p>
        </w:tc>
      </w:tr>
    </w:tbl>
    <w:p w:rsidR="008056E2" w:rsidRPr="00692506" w:rsidP="008056E2" w14:paraId="62455BE2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4-ا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لسؤال المناسب في حال الرغبة في تقصي مصدر المعلومة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33B54C6E" w14:textId="77777777" w:rsidTr="00927890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19E2D508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</w:t>
            </w:r>
            <w:r w:rsidRPr="00286EE3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 ما مصدر معلوماتك ؟</w:t>
            </w:r>
          </w:p>
        </w:tc>
        <w:tc>
          <w:tcPr>
            <w:tcW w:w="3973" w:type="dxa"/>
          </w:tcPr>
          <w:p w:rsidR="008056E2" w:rsidRPr="00692506" w:rsidP="009D5BE7" w14:paraId="2E1344E9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هل تشرح لي ؟</w:t>
            </w:r>
          </w:p>
        </w:tc>
        <w:tc>
          <w:tcPr>
            <w:tcW w:w="3397" w:type="dxa"/>
          </w:tcPr>
          <w:p w:rsidR="008056E2" w:rsidRPr="00692506" w:rsidP="009D5BE7" w14:paraId="3447708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متى حدث ذلك ؟</w:t>
            </w:r>
          </w:p>
        </w:tc>
      </w:tr>
    </w:tbl>
    <w:p w:rsidR="008056E2" w:rsidRPr="00692506" w:rsidP="008056E2" w14:paraId="4D41D9D3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32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5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هو تفكير منطقي ينظم الأفكار و يستعمل العقل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4A89DBDA" w14:textId="77777777" w:rsidTr="00927890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724E408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التفكير الحر</w:t>
            </w:r>
          </w:p>
        </w:tc>
        <w:tc>
          <w:tcPr>
            <w:tcW w:w="3973" w:type="dxa"/>
          </w:tcPr>
          <w:p w:rsidR="008056E2" w:rsidRPr="00692506" w:rsidP="009D5BE7" w14:paraId="3F0E62D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Pr="00286EE3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التفكير المنهجي</w:t>
            </w:r>
          </w:p>
        </w:tc>
        <w:tc>
          <w:tcPr>
            <w:tcW w:w="3397" w:type="dxa"/>
          </w:tcPr>
          <w:p w:rsidR="008056E2" w:rsidRPr="00692506" w:rsidP="009D5BE7" w14:paraId="25F1DBC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التفكير العشوائي</w:t>
            </w:r>
          </w:p>
        </w:tc>
      </w:tr>
    </w:tbl>
    <w:p w:rsidR="008056E2" w:rsidRPr="00692506" w:rsidP="008056E2" w14:paraId="25C4239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6-من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نتائج حرية التعبير الهدامة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19CA25BF" w14:textId="77777777" w:rsidTr="002C713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7097540A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التعاون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73" w:type="dxa"/>
          </w:tcPr>
          <w:p w:rsidR="008056E2" w:rsidRPr="00692506" w:rsidP="009D5BE7" w14:paraId="787FF63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احترام الآخرين</w:t>
            </w:r>
          </w:p>
        </w:tc>
        <w:tc>
          <w:tcPr>
            <w:tcW w:w="3397" w:type="dxa"/>
          </w:tcPr>
          <w:p w:rsidR="008056E2" w:rsidRPr="00692506" w:rsidP="009D5BE7" w14:paraId="6014D206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Pr="00826D3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الأنانية و التفرد بالرأي</w:t>
            </w:r>
          </w:p>
        </w:tc>
      </w:tr>
    </w:tbl>
    <w:p w:rsidR="008056E2" w:rsidRPr="00692506" w:rsidP="008056E2" w14:paraId="7B16C3A2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7-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دور التفكير الناقد في تصحيح مسار الإعلام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433C050F" w14:textId="77777777" w:rsidTr="002C713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35C2759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</w:t>
            </w:r>
            <w:r w:rsidRPr="00826D3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 الكشف عن أخطاء الإعلام</w:t>
            </w:r>
          </w:p>
        </w:tc>
        <w:tc>
          <w:tcPr>
            <w:tcW w:w="3973" w:type="dxa"/>
          </w:tcPr>
          <w:p w:rsidR="008056E2" w:rsidRPr="00692506" w:rsidP="009D5BE7" w14:paraId="715E40C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نشر الشائعات</w:t>
            </w:r>
          </w:p>
        </w:tc>
        <w:tc>
          <w:tcPr>
            <w:tcW w:w="3397" w:type="dxa"/>
          </w:tcPr>
          <w:p w:rsidR="008056E2" w:rsidRPr="00692506" w:rsidP="009D5BE7" w14:paraId="47E8A62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إثارة الجدل</w:t>
            </w:r>
          </w:p>
        </w:tc>
      </w:tr>
    </w:tbl>
    <w:p w:rsidR="008056E2" w:rsidRPr="00692506" w:rsidP="00C11DB7" w14:paraId="709ADBD3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8-</w:t>
      </w:r>
      <w:r w:rsidRPr="00C11DB7" w:rsidR="00C11DB7">
        <w:rPr>
          <w:rFonts w:ascii="Simplified Arabic" w:eastAsia="Simplified Arabic" w:hAnsi="Simplified Arabic" w:cs="Simplified Arabic"/>
          <w:b/>
          <w:sz w:val="22"/>
          <w:szCs w:val="22"/>
          <w:rtl/>
          <w:lang w:val="en-US" w:eastAsia="en-US" w:bidi="ar-SA"/>
        </w:rPr>
        <w:t xml:space="preserve"> </w:t>
      </w:r>
      <w:r w:rsidRPr="00C11DB7" w:rsidR="00C11DB7">
        <w:rPr>
          <w:rFonts w:ascii="Sakkal Majalla" w:hAnsi="Sakkal Majalla" w:eastAsiaTheme="minorHAnsi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  <w:t>الكتاب هو الكتاب هذه الجملة تمثل قانون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305846A9" w14:textId="77777777" w:rsidTr="002C713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7FF0238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</w:t>
            </w:r>
            <w:r w:rsidR="00830202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)</w:t>
            </w:r>
            <w:r w:rsidR="00C11DB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الثالث المرفوع </w:t>
            </w:r>
          </w:p>
        </w:tc>
        <w:tc>
          <w:tcPr>
            <w:tcW w:w="3973" w:type="dxa"/>
          </w:tcPr>
          <w:p w:rsidR="008056E2" w:rsidRPr="00692506" w:rsidP="009D5BE7" w14:paraId="3A8F4E2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  <w:r w:rsidRPr="00826D38" w:rsidR="00C11DB7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الهوية</w:t>
            </w:r>
            <w:r w:rsidRPr="00FC473A" w:rsidR="00C11DB7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97" w:type="dxa"/>
          </w:tcPr>
          <w:p w:rsidR="008056E2" w:rsidRPr="00692506" w:rsidP="009D5BE7" w14:paraId="26B607D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="00C11DB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عدم التناقض</w:t>
            </w:r>
          </w:p>
        </w:tc>
      </w:tr>
    </w:tbl>
    <w:p w:rsidR="008056E2" w:rsidRPr="00692506" w:rsidP="008056E2" w14:paraId="459B7CAA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9-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محمد مجتهد ، الموضوع في العبارة السابقة هو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24FED001" w14:textId="77777777" w:rsidTr="002C713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790A533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مجتهد</w:t>
            </w:r>
          </w:p>
        </w:tc>
        <w:tc>
          <w:tcPr>
            <w:tcW w:w="3973" w:type="dxa"/>
          </w:tcPr>
          <w:p w:rsidR="008056E2" w:rsidRPr="00692506" w:rsidP="009D5BE7" w14:paraId="1C27F798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ضمير غائب</w:t>
            </w:r>
          </w:p>
        </w:tc>
        <w:tc>
          <w:tcPr>
            <w:tcW w:w="3397" w:type="dxa"/>
          </w:tcPr>
          <w:p w:rsidR="008056E2" w:rsidRPr="00692506" w:rsidP="009D5BE7" w14:paraId="4452511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Pr="00CA7F1E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محمد</w:t>
            </w:r>
          </w:p>
        </w:tc>
      </w:tr>
    </w:tbl>
    <w:p w:rsidR="008056E2" w:rsidRPr="00692506" w:rsidP="008056E2" w14:paraId="5E7E839D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10-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هذا الدواء إما ان يكون مفيد او غير مفيد ، القانون الوارد هنا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589F9F29" w14:textId="77777777" w:rsidTr="00A15D8C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68C024A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 w:rsidRPr="00826D3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الثالث المرفوع</w:t>
            </w:r>
          </w:p>
        </w:tc>
        <w:tc>
          <w:tcPr>
            <w:tcW w:w="3973" w:type="dxa"/>
          </w:tcPr>
          <w:p w:rsidR="008056E2" w:rsidRPr="00692506" w:rsidP="009D5BE7" w14:paraId="3440AC1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عدم التناقض</w:t>
            </w:r>
          </w:p>
        </w:tc>
        <w:tc>
          <w:tcPr>
            <w:tcW w:w="3397" w:type="dxa"/>
          </w:tcPr>
          <w:p w:rsidR="008056E2" w:rsidRPr="00692506" w:rsidP="009D5BE7" w14:paraId="30160A8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لهوية الذاتية</w:t>
            </w:r>
          </w:p>
        </w:tc>
      </w:tr>
    </w:tbl>
    <w:p w:rsidR="008056E2" w:rsidRPr="00692506" w:rsidP="008056E2" w14:paraId="7EA9BCDC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11-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تغيير معتقدات الشخص و إعادة تشكيل تفكيره وصياغة عقله من جديد بالشكل الذي يريده الآخر يسمى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4ACDD816" w14:textId="77777777" w:rsidTr="00A15D8C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0BF436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الاستيلاء على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الشعور</w:t>
            </w:r>
          </w:p>
        </w:tc>
        <w:tc>
          <w:tcPr>
            <w:tcW w:w="3973" w:type="dxa"/>
          </w:tcPr>
          <w:p w:rsidR="008056E2" w:rsidRPr="00692506" w:rsidP="009D5BE7" w14:paraId="548892AA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</w:t>
            </w:r>
            <w:r w:rsidRPr="00826D3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) غسل الدماغ</w:t>
            </w:r>
            <w:r w:rsidRPr="00FC473A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97" w:type="dxa"/>
          </w:tcPr>
          <w:p w:rsidR="008056E2" w:rsidRPr="00692506" w:rsidP="009D5BE7" w14:paraId="166F66F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حرية الفكرية</w:t>
            </w:r>
          </w:p>
        </w:tc>
      </w:tr>
    </w:tbl>
    <w:p w:rsidR="008056E2" w:rsidRPr="00692506" w:rsidP="008056E2" w14:paraId="55E7B356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12-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القراءة الفاعلة التي تقوم بتنشيط مهارة الاستيعاب و الفهم هي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7E5E4F7E" w14:textId="77777777" w:rsidTr="00A15D8C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4D7C0E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القراءة السريعة</w:t>
            </w:r>
          </w:p>
        </w:tc>
        <w:tc>
          <w:tcPr>
            <w:tcW w:w="3973" w:type="dxa"/>
          </w:tcPr>
          <w:p w:rsidR="008056E2" w:rsidRPr="00692506" w:rsidP="009D5BE7" w14:paraId="541170B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القراءة الصامتة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397" w:type="dxa"/>
          </w:tcPr>
          <w:p w:rsidR="008056E2" w:rsidRPr="00692506" w:rsidP="009D5BE7" w14:paraId="3C1EA2F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</w:t>
            </w:r>
            <w:r w:rsidRPr="00CA7F1E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 القراءة النشطة</w:t>
            </w:r>
            <w:r w:rsidRPr="00FC473A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8056E2" w:rsidRPr="00824382" w:rsidP="00824382" w14:paraId="031C8159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13)</w:t>
      </w:r>
      <w:r w:rsidRPr="00824382" w:rsidR="00824382">
        <w:rPr>
          <w:rFonts w:ascii="Simplified Arabic" w:eastAsia="Simplified Arabic" w:hAnsi="Simplified Arabic" w:cs="Simplified Arabic"/>
          <w:b/>
          <w:sz w:val="22"/>
          <w:szCs w:val="22"/>
          <w:rtl/>
          <w:lang w:val="en-US" w:eastAsia="en-US" w:bidi="ar-SA"/>
        </w:rPr>
        <w:t xml:space="preserve"> </w:t>
      </w:r>
      <w:r w:rsidRPr="00824382" w:rsidR="00824382">
        <w:rPr>
          <w:rFonts w:ascii="Sakkal Majalla" w:hAnsi="Sakkal Majalla" w:eastAsiaTheme="minorHAnsi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  <w:t>قوانين الفكر الأساسية هي قوانين</w:t>
      </w:r>
      <w:r w:rsidRPr="00824382" w:rsidR="00824382">
        <w:rPr>
          <w:rFonts w:ascii="Sakkal Majalla" w:hAnsi="Sakkal Majalla" w:eastAsiaTheme="minorHAnsi" w:cs="Sakkal Majalla"/>
          <w:b/>
          <w:bCs/>
          <w:color w:val="1F3864" w:themeShade="80"/>
          <w:sz w:val="32"/>
          <w:szCs w:val="28"/>
          <w:lang w:val="en-US" w:eastAsia="en-US" w:bidi="ar-SA"/>
        </w:rPr>
        <w:t xml:space="preserve">  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3973"/>
        <w:gridCol w:w="3397"/>
      </w:tblGrid>
      <w:tr w14:paraId="74FFC27D" w14:textId="77777777" w:rsidTr="00A15D8C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779AEE7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</w:t>
            </w:r>
            <w:r w:rsidRPr="00826D3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) </w:t>
            </w:r>
            <w:r w:rsidRPr="00826D38" w:rsidR="00824382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بديهية فطرية</w:t>
            </w:r>
            <w:r w:rsidRPr="00FC473A" w:rsidR="00824382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73" w:type="dxa"/>
          </w:tcPr>
          <w:p w:rsidR="008056E2" w:rsidRPr="00692506" w:rsidP="009D5BE7" w14:paraId="0DBA97B0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="00824382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قابلة للتعديل </w:t>
            </w:r>
          </w:p>
        </w:tc>
        <w:tc>
          <w:tcPr>
            <w:tcW w:w="3397" w:type="dxa"/>
          </w:tcPr>
          <w:p w:rsidR="008056E2" w:rsidRPr="00692506" w:rsidP="009D5BE7" w14:paraId="4A59E05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="00824382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غير معروفة</w:t>
            </w:r>
          </w:p>
        </w:tc>
      </w:tr>
    </w:tbl>
    <w:p w:rsidR="005F5CFB" w:rsidP="008056E2" w14:paraId="12D53CA9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</w:p>
    <w:p w:rsidR="008056E2" w:rsidRPr="00692506" w:rsidP="008056E2" w14:paraId="1984CDA1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14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لها دور خطير في التأثير على الرأي العام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4A014C14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16D14FB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الأخبار الحقيقية</w:t>
            </w:r>
          </w:p>
        </w:tc>
        <w:tc>
          <w:tcPr>
            <w:tcW w:w="2691" w:type="dxa"/>
          </w:tcPr>
          <w:p w:rsidR="008056E2" w:rsidRPr="00692506" w:rsidP="009D5BE7" w14:paraId="76ECCC9D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Pr="00D0702C">
              <w:rPr>
                <w:rFonts w:ascii="Sakkal Majalla" w:hAnsi="Sakkal Majalla" w:eastAsiaTheme="minorHAnsi" w:cs="Sakkal Majalla" w:hint="cs"/>
                <w:color w:val="000000"/>
                <w:sz w:val="32"/>
                <w:szCs w:val="24"/>
                <w:rtl/>
                <w:lang w:val="en-US" w:eastAsia="en-US" w:bidi="ar-SA"/>
              </w:rPr>
              <w:t>الشائعات</w:t>
            </w:r>
          </w:p>
        </w:tc>
        <w:tc>
          <w:tcPr>
            <w:tcW w:w="4679" w:type="dxa"/>
          </w:tcPr>
          <w:p w:rsidR="008056E2" w:rsidRPr="00692506" w:rsidP="009D5BE7" w14:paraId="7572A3C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جمع المعلومات</w:t>
            </w:r>
          </w:p>
        </w:tc>
      </w:tr>
    </w:tbl>
    <w:p w:rsidR="008056E2" w:rsidRPr="00692506" w:rsidP="008056E2" w14:paraId="2ED065D2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15)</w:t>
      </w:r>
      <w:r w:rsidR="00FC3F9E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أول مراحل التفكير المنطقي هو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28562778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0BDEF8DE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</w:t>
            </w:r>
            <w:r w:rsidRPr="00D0702C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) </w:t>
            </w:r>
            <w:r w:rsidRPr="00D0702C" w:rsidR="00FC3F9E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وجود الحاجة إلى </w:t>
            </w:r>
            <w:r w:rsidRPr="00D0702C" w:rsidR="0041326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تفكير</w:t>
            </w:r>
            <w:r w:rsidRPr="00FC473A" w:rsidR="00413268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P="009D5BE7" w14:paraId="03FE0C62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</w:t>
            </w:r>
            <w:r w:rsidR="00413268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اختيار أحد الحلول </w:t>
            </w:r>
          </w:p>
        </w:tc>
        <w:tc>
          <w:tcPr>
            <w:tcW w:w="4679" w:type="dxa"/>
          </w:tcPr>
          <w:p w:rsidR="008056E2" w:rsidRPr="00692506" w:rsidP="009D5BE7" w14:paraId="442DB3C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="00413268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تقييم الحلول </w:t>
            </w:r>
          </w:p>
        </w:tc>
      </w:tr>
    </w:tbl>
    <w:p w:rsidR="008056E2" w:rsidRPr="00692506" w:rsidP="008056E2" w14:paraId="0C34E217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16)من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العوائق الذاتية التي تمنع الفرد من التفكير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1BB199E1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63D2485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</w:t>
            </w:r>
            <w:r w:rsidRPr="00D52F44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 الخوف من الفشل</w:t>
            </w:r>
          </w:p>
        </w:tc>
        <w:tc>
          <w:tcPr>
            <w:tcW w:w="2691" w:type="dxa"/>
          </w:tcPr>
          <w:p w:rsidR="008056E2" w:rsidRPr="00692506" w:rsidP="009D5BE7" w14:paraId="152F514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ب)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صورة النمطية</w:t>
            </w: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79" w:type="dxa"/>
          </w:tcPr>
          <w:p w:rsidR="008056E2" w:rsidRPr="00692506" w:rsidP="009D5BE7" w14:paraId="534F13A6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مسايرة الآخرين</w:t>
            </w:r>
          </w:p>
        </w:tc>
      </w:tr>
    </w:tbl>
    <w:p w:rsidR="008056E2" w:rsidRPr="00692506" w:rsidP="008056E2" w14:paraId="076906A9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17)</w:t>
      </w:r>
      <w:r w:rsidR="00905964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من قواعد التفكير المن</w:t>
      </w:r>
      <w:r w:rsidR="006E0640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هجي المهمة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708BF67B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6331448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</w:t>
            </w:r>
            <w:r w:rsidR="00FD3677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  <w:r w:rsidRPr="00D52F44" w:rsidR="006E064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 xml:space="preserve"> تحليل الأمور وربطها</w:t>
            </w:r>
            <w:r w:rsidRPr="00FC473A" w:rsidR="006E0640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1" w:type="dxa"/>
          </w:tcPr>
          <w:p w:rsidR="008056E2" w:rsidRPr="00692506" w:rsidP="009D5BE7" w14:paraId="741EE5A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="006E064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التقليد</w:t>
            </w:r>
          </w:p>
        </w:tc>
        <w:tc>
          <w:tcPr>
            <w:tcW w:w="4679" w:type="dxa"/>
          </w:tcPr>
          <w:p w:rsidR="008056E2" w:rsidRPr="00692506" w:rsidP="009D5BE7" w14:paraId="605D261C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="00D12DF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رفض التغيير </w:t>
            </w:r>
          </w:p>
        </w:tc>
      </w:tr>
    </w:tbl>
    <w:p w:rsidR="008056E2" w:rsidRPr="00692506" w:rsidP="008056E2" w14:paraId="447BC59E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18)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من أمثلة دور الإعلام الإيجابي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325CEEA3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B591ED4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أ) ال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تعصب</w:t>
            </w:r>
          </w:p>
        </w:tc>
        <w:tc>
          <w:tcPr>
            <w:tcW w:w="2691" w:type="dxa"/>
          </w:tcPr>
          <w:p w:rsidR="008056E2" w:rsidRPr="00692506" w:rsidP="009D5BE7" w14:paraId="0500A27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إثارة الفرقة</w:t>
            </w:r>
          </w:p>
        </w:tc>
        <w:tc>
          <w:tcPr>
            <w:tcW w:w="4679" w:type="dxa"/>
          </w:tcPr>
          <w:p w:rsidR="008056E2" w:rsidRPr="00692506" w:rsidP="009D5BE7" w14:paraId="04650427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جـ) </w:t>
            </w:r>
            <w:r w:rsidRPr="00982DB8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تعزيز التسامح</w:t>
            </w:r>
          </w:p>
        </w:tc>
      </w:tr>
    </w:tbl>
    <w:p w:rsidR="008056E2" w:rsidRPr="00692506" w:rsidP="008056E2" w14:paraId="323BABF9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19)</w:t>
      </w:r>
      <w:r w:rsidRPr="00692506">
        <w:rPr>
          <w:rFonts w:ascii="Sakkal Majalla" w:hAnsi="Sakkal Majalla" w:eastAsiaTheme="minorHAnsi" w:cs="Sakkal Majalla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 </w:t>
      </w:r>
      <w:r w:rsidR="00290060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إذا بدأ شهر شعبان يختبر الطلاب   القضية الماضية ( الجملة ) هي </w:t>
      </w:r>
      <w:r w:rsidR="00D60FA7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جملة 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3DAA78FF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3641313F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 w:rsidR="0029006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حملية </w:t>
            </w:r>
          </w:p>
        </w:tc>
        <w:tc>
          <w:tcPr>
            <w:tcW w:w="2691" w:type="dxa"/>
          </w:tcPr>
          <w:p w:rsidR="008056E2" w:rsidRPr="00692506" w:rsidP="009D5BE7" w14:paraId="7E0B03CB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="00290060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  <w:r w:rsidRPr="00D52F44" w:rsidR="00290060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شرطية</w:t>
            </w:r>
            <w:r w:rsidRPr="00FC473A" w:rsidR="00290060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32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79" w:type="dxa"/>
          </w:tcPr>
          <w:p w:rsidR="008056E2" w:rsidRPr="00692506" w:rsidP="009D5BE7" w14:paraId="079D6EA6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</w:t>
            </w:r>
            <w:r w:rsidR="003D48A3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 </w:t>
            </w:r>
            <w:r w:rsidR="007F055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غامضة </w:t>
            </w:r>
          </w:p>
        </w:tc>
      </w:tr>
    </w:tbl>
    <w:p w:rsidR="008056E2" w:rsidRPr="00692506" w:rsidP="008056E2" w14:paraId="4FF0AC4C" w14:textId="77777777">
      <w:pPr>
        <w:bidi/>
        <w:spacing w:after="160" w:line="254" w:lineRule="auto"/>
        <w:rPr>
          <w:rFonts w:ascii="Calibri" w:eastAsia="Calibri" w:hAnsi="Calibri" w:cs="Arial"/>
          <w:sz w:val="24"/>
          <w:szCs w:val="28"/>
          <w:rtl/>
          <w:lang w:val="en-US" w:eastAsia="en-US" w:bidi="ar-SA"/>
        </w:rPr>
      </w:pPr>
      <w:r w:rsidRPr="00692506">
        <w:rPr>
          <w:rFonts w:asciiTheme="minorHAnsi" w:eastAsiaTheme="minorHAnsi" w:hAnsiTheme="minorHAnsi" w:cs="Arial" w:hint="cs"/>
          <w:sz w:val="24"/>
          <w:szCs w:val="28"/>
          <w:rtl/>
          <w:lang w:val="en-US" w:eastAsia="en-US" w:bidi="ar-SA"/>
        </w:rPr>
        <w:t>20)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العملية </w:t>
      </w:r>
      <w:r w:rsidR="00FC473A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العقلية </w:t>
      </w:r>
      <w:r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 xml:space="preserve">التي يتم عن طريقها استرجاع الخبرات الماضية هي </w:t>
      </w: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28"/>
          <w:rtl/>
          <w:lang w:val="en-US" w:eastAsia="en-US" w:bidi="ar-SA"/>
        </w:rPr>
        <w:t>:</w:t>
      </w:r>
    </w:p>
    <w:tbl>
      <w:tblPr>
        <w:tblStyle w:val="TableGrid00"/>
        <w:bidiVisual/>
        <w:tblW w:w="0" w:type="auto"/>
        <w:tblLook w:val="04A0"/>
      </w:tblPr>
      <w:tblGrid>
        <w:gridCol w:w="2690"/>
        <w:gridCol w:w="2691"/>
        <w:gridCol w:w="4679"/>
      </w:tblGrid>
      <w:tr w14:paraId="45E1D81E" w14:textId="77777777" w:rsidTr="005E1CFB">
        <w:tblPrEx>
          <w:tblW w:w="0" w:type="auto"/>
          <w:tblLook w:val="04A0"/>
        </w:tblPrEx>
        <w:tc>
          <w:tcPr>
            <w:tcW w:w="2690" w:type="dxa"/>
          </w:tcPr>
          <w:p w:rsidR="008056E2" w:rsidRPr="00692506" w:rsidP="009D5BE7" w14:paraId="5F0EBB65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bookmarkStart w:id="2" w:name="_Hlk127175381"/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أ)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الفهم</w:t>
            </w:r>
          </w:p>
        </w:tc>
        <w:tc>
          <w:tcPr>
            <w:tcW w:w="2691" w:type="dxa"/>
          </w:tcPr>
          <w:p w:rsidR="008056E2" w:rsidRPr="00692506" w:rsidP="009D5BE7" w14:paraId="5337FF16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 xml:space="preserve">ب) </w:t>
            </w:r>
            <w:r w:rsidRPr="00D52F44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32"/>
                <w:szCs w:val="24"/>
                <w:rtl/>
                <w:lang w:val="en-US" w:eastAsia="en-US" w:bidi="ar-SA"/>
              </w:rPr>
              <w:t>التذكر</w:t>
            </w:r>
          </w:p>
        </w:tc>
        <w:tc>
          <w:tcPr>
            <w:tcW w:w="4679" w:type="dxa"/>
          </w:tcPr>
          <w:p w:rsidR="008056E2" w:rsidRPr="00692506" w:rsidP="009D5BE7" w14:paraId="2641D053" w14:textId="7777777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24"/>
                <w:rtl/>
                <w:lang w:val="en-US" w:eastAsia="en-US" w:bidi="ar-SA"/>
              </w:rPr>
            </w:pPr>
            <w:r w:rsidRPr="00692506"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جـ) ا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32"/>
                <w:szCs w:val="24"/>
                <w:rtl/>
                <w:lang w:val="en-US" w:eastAsia="en-US" w:bidi="ar-SA"/>
              </w:rPr>
              <w:t>لاستيعاب</w:t>
            </w:r>
          </w:p>
        </w:tc>
      </w:tr>
      <w:bookmarkEnd w:id="2"/>
    </w:tbl>
    <w:p w:rsidR="008E459C" w:rsidP="00685890" w14:paraId="042CDA2F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1F3864" w:themeShade="80"/>
          <w:sz w:val="32"/>
          <w:szCs w:val="32"/>
          <w:rtl/>
          <w:lang w:val="en-US" w:eastAsia="en-US" w:bidi="ar-SA"/>
        </w:rPr>
      </w:pPr>
    </w:p>
    <w:p w:rsidR="008056E2" w:rsidRPr="00692506" w:rsidP="008056E2" w14:paraId="47BAE409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1F3864" w:themeShade="80"/>
          <w:sz w:val="32"/>
          <w:szCs w:val="32"/>
          <w:rtl/>
          <w:lang w:val="en-US" w:eastAsia="en-US" w:bidi="ar-SA"/>
        </w:rPr>
        <w:t>-------------------------------------------------------------------------------------------------------------------------------</w:t>
      </w:r>
    </w:p>
    <w:p w:rsidR="008056E2" w:rsidRPr="00692506" w:rsidP="008056E2" w14:paraId="67CB187D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8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8"/>
          <w:rtl/>
          <w:lang w:val="en-US" w:eastAsia="en-US" w:bidi="ar-SA"/>
        </w:rPr>
        <w:t xml:space="preserve">السؤال الثاني : ضعي ( صح ) أمام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8"/>
          <w:rtl/>
          <w:lang w:val="en-US" w:eastAsia="en-US" w:bidi="ar-SA"/>
        </w:rPr>
        <w:t>العبارة الصحيحة و ( خطأ ) أمام العبارة الخاطئة :</w:t>
      </w:r>
    </w:p>
    <w:p w:rsidR="008056E2" w:rsidRPr="00692506" w:rsidP="008056E2" w14:paraId="757770D6" w14:textId="77777777">
      <w:pPr>
        <w:bidi/>
        <w:spacing w:after="160" w:line="240" w:lineRule="auto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8"/>
          <w:rtl/>
          <w:lang w:val="en-US" w:eastAsia="en-US" w:bidi="ar-SA"/>
        </w:rPr>
      </w:pPr>
    </w:p>
    <w:p w:rsidR="008056E2" w:rsidRPr="00692506" w:rsidP="00005E89" w14:paraId="0230C47F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005E89" w:rsidR="00005E89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 xml:space="preserve"> </w:t>
      </w:r>
      <w:r w:rsidRPr="00005E89" w:rsidR="00005E89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يتم غسل الدماغ بطرق متعددة منها تكرار الخبر أو الصورة</w:t>
      </w:r>
      <w:r w:rsidR="00005E89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(                    )</w:t>
      </w:r>
    </w:p>
    <w:p w:rsidR="008056E2" w:rsidRPr="00692506" w:rsidP="008056E2" w14:paraId="23EEEE44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2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="00BC4CB4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القضية </w:t>
      </w:r>
      <w:r w:rsidR="0055648F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هي الوحدة الأصغر في الكلام الذي يفهم منه معنى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 )</w:t>
      </w:r>
    </w:p>
    <w:p w:rsidR="008056E2" w:rsidRPr="00692506" w:rsidP="008056E2" w14:paraId="20376E0A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3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="00CD1A53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="000E4861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للتفكير المنطقي دور فقط في دراسة الرياضيات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(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 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)</w:t>
      </w:r>
    </w:p>
    <w:p w:rsidR="008056E2" w:rsidRPr="00692506" w:rsidP="00CD1A53" w14:paraId="09853D1E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4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CD1A53" w:rsidR="00CD1A53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 xml:space="preserve"> </w:t>
      </w:r>
      <w:r w:rsidRPr="00CD1A53" w:rsidR="00CD1A53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القراءة التحليلية قراءة نشطة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(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)</w:t>
      </w:r>
    </w:p>
    <w:p w:rsidR="008056E2" w:rsidRPr="00692506" w:rsidP="008056E2" w14:paraId="57866650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5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تلقي المعلومات من مصادرها الرسمية أو من جهة موثوقة هو واجب وطني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)</w:t>
      </w:r>
    </w:p>
    <w:p w:rsidR="008056E2" w:rsidRPr="00692506" w:rsidP="008056E2" w14:paraId="5A0FF0AA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6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لا تنتقل الصورة بشكل اسرع في وسائل الإعلام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)</w:t>
      </w:r>
    </w:p>
    <w:p w:rsidR="008056E2" w:rsidRPr="00692506" w:rsidP="008056E2" w14:paraId="30908F49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7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="0079096C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قوانين الفكر الأساسية </w:t>
      </w:r>
      <w:r w:rsidR="008C7301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هي قوانين ضرورية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(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)</w:t>
      </w:r>
    </w:p>
    <w:p w:rsidR="008056E2" w:rsidRPr="00692506" w:rsidP="008056E2" w14:paraId="34D5C214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8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امتلاك العقل يعني بالضرورة أن يكون تفكير الفرد تفكيرا سليما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(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 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)</w:t>
      </w:r>
    </w:p>
    <w:p w:rsidR="008056E2" w:rsidRPr="00692506" w:rsidP="008056E2" w14:paraId="07835BF3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9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="003E77E3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="00D01F95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العاطفة هي عامل مساعد على التفكير الواضح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)</w:t>
      </w:r>
    </w:p>
    <w:p w:rsidR="008056E2" w:rsidRPr="00692506" w:rsidP="008056E2" w14:paraId="556B3538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10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الصورة النمطية : هي وصف أو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تعميم أو احكام مسبقة تطلق على مجموعة من الناس بعد تمحيص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(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</w:t>
      </w:r>
      <w:r w:rsidRPr="00853CF9">
        <w:rPr>
          <w:rFonts w:ascii="Sakkal Majalla" w:hAnsi="Sakkal Majalla" w:eastAsiaTheme="minorHAnsi" w:cs="Sakkal Majalla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   )</w:t>
      </w:r>
    </w:p>
    <w:p w:rsidR="008056E2" w:rsidRPr="00692506" w:rsidP="008056E2" w14:paraId="0CE58B2D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11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="00572C5F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المفكر المنطقي </w:t>
      </w:r>
      <w:r w:rsidR="00F1578C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دائم التساؤل عن أسباب وعلل الأمور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)</w:t>
      </w:r>
    </w:p>
    <w:p w:rsidR="008056E2" w:rsidRPr="00692506" w:rsidP="008056E2" w14:paraId="5D18EB0D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12 - 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من العوامل الخارجية التي تؤثر على التفكير السليم </w:t>
      </w:r>
      <w:r w:rsidR="00787522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إيجابيا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( ال</w:t>
      </w:r>
      <w:r w:rsidR="001140AC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تحفيز والتشجيع من البيئة المحيطة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)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(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)</w:t>
      </w:r>
    </w:p>
    <w:p w:rsidR="008056E2" w:rsidRPr="00692506" w:rsidP="008056E2" w14:paraId="1FFE4A49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13 </w:t>
      </w:r>
      <w:r w:rsidRPr="00692506"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التفكير وليد جهد ذاتي ينمو و يتطور في تفاعله مع الأحداث و المواقف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)</w:t>
      </w:r>
    </w:p>
    <w:p w:rsidR="008056E2" w:rsidRPr="00692506" w:rsidP="008056E2" w14:paraId="79748FF5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14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الحجة هي : البرهان و الدليل الذي </w:t>
      </w:r>
      <w:r w:rsidR="00935CBC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يساند ويدعم رأيي    (   </w:t>
      </w:r>
      <w:r w:rsidRPr="00853CF9" w:rsidR="00935CBC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 )</w:t>
      </w:r>
    </w:p>
    <w:p w:rsidR="008056E2" w:rsidRPr="00692506" w:rsidP="008056E2" w14:paraId="07C3A81D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15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="009F5063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الاعلام أصبح شريكا في صناعة الأحداث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(    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)</w:t>
      </w:r>
    </w:p>
    <w:p w:rsidR="008056E2" w:rsidRPr="00692506" w:rsidP="008056E2" w14:paraId="7815089E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ar-SA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16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>التفكير غير المنهجي هو تفكير ايجابي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(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ar-SA" w:bidi="ar-SA"/>
        </w:rPr>
        <w:t xml:space="preserve">  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 )</w:t>
      </w:r>
    </w:p>
    <w:p w:rsidR="008056E2" w:rsidRPr="00692506" w:rsidP="008056E2" w14:paraId="59F89C6B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ar-SA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17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ar-SA" w:bidi="ar-SA"/>
        </w:rPr>
        <w:t>–</w:t>
      </w:r>
      <w:r w:rsidR="003E77E3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تفريق الإنسان بين الصواب والخطأ  هو تفكير غير منطقي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(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ar-SA" w:bidi="ar-SA"/>
        </w:rPr>
        <w:t xml:space="preserve">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   )</w:t>
      </w:r>
    </w:p>
    <w:p w:rsidR="008056E2" w:rsidRPr="00692506" w:rsidP="00BC0CFD" w14:paraId="31959B00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ar-SA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18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ar-SA" w:bidi="ar-SA"/>
        </w:rPr>
        <w:t>–</w:t>
      </w:r>
      <w:r w:rsidRPr="00A828E9" w:rsidR="00A828E9">
        <w:rPr>
          <w:rFonts w:ascii="Simplified Arabic" w:eastAsia="Simplified Arabic" w:hAnsi="Simplified Arabic" w:cs="Simplified Arabic"/>
          <w:b/>
          <w:sz w:val="22"/>
          <w:szCs w:val="22"/>
          <w:rtl/>
          <w:lang w:val="en-US" w:eastAsia="en-US" w:bidi="ar-SA"/>
        </w:rPr>
        <w:t xml:space="preserve"> للتفكير المنهجي فائدة ووظيفة في نجاح الإنسان في الحياة</w:t>
      </w:r>
      <w:r w:rsidR="00A828E9">
        <w:rPr>
          <w:rFonts w:ascii="Simplified Arabic" w:eastAsia="Simplified Arabic" w:hAnsi="Simplified Arabic" w:cs="Simplified Arabic" w:hint="cs"/>
          <w:b/>
          <w:sz w:val="22"/>
          <w:szCs w:val="22"/>
          <w:rtl/>
          <w:lang w:val="en-US" w:eastAsia="en-US" w:bidi="ar-SA"/>
        </w:rPr>
        <w:t xml:space="preserve"> </w:t>
      </w:r>
      <w:r w:rsidRPr="00BC0CFD" w:rsidR="00BC0CFD">
        <w:rPr>
          <w:rFonts w:ascii="Simplified Arabic" w:eastAsia="Simplified Arabic" w:hAnsi="Simplified Arabic" w:cs="Simplified Arabic"/>
          <w:b/>
          <w:sz w:val="22"/>
          <w:szCs w:val="22"/>
          <w:rtl/>
          <w:lang w:val="en-US" w:eastAsia="en-US" w:bidi="ar-SA"/>
        </w:rPr>
        <w:t xml:space="preserve"> </w:t>
      </w:r>
      <w:r w:rsidR="00BC0CFD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(             )</w:t>
      </w:r>
    </w:p>
    <w:p w:rsidR="008056E2" w:rsidRPr="00692506" w:rsidP="008056E2" w14:paraId="53681894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rtl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19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ar-SA" w:bidi="ar-SA"/>
        </w:rPr>
        <w:t>–</w:t>
      </w:r>
      <w:r w:rsidR="00FC3731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ك</w:t>
      </w:r>
      <w:r w:rsidR="006324F1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ل الطلاب </w:t>
      </w:r>
      <w:r w:rsidR="001A2ED4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مبدعون   / بعض الطلاب ليسوا مبدعين   العلاقة بين العبارتين   تناقض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ar-SA" w:bidi="ar-SA"/>
        </w:rPr>
        <w:t xml:space="preserve"> </w:t>
      </w:r>
      <w:r w:rsidR="007D3B57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(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    )</w:t>
      </w:r>
    </w:p>
    <w:p w:rsidR="008056E2" w:rsidRPr="00692506" w:rsidP="008056E2" w14:paraId="5B83CDD7" w14:textId="77777777">
      <w:pPr>
        <w:bidi/>
        <w:spacing w:after="160" w:line="240" w:lineRule="auto"/>
        <w:ind w:left="720"/>
        <w:contextualSpacing/>
        <w:rPr>
          <w:rFonts w:ascii="Sakkal Majalla" w:eastAsia="Calibri" w:hAnsi="Sakkal Majalla" w:cs="Sakkal Majalla"/>
          <w:b/>
          <w:bCs/>
          <w:color w:val="000000"/>
          <w:sz w:val="32"/>
          <w:szCs w:val="24"/>
          <w:lang w:val="en-US" w:eastAsia="en-US" w:bidi="ar-SA"/>
        </w:rPr>
      </w:pP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20 </w:t>
      </w:r>
      <w:r>
        <w:rPr>
          <w:rFonts w:ascii="Sakkal Majalla" w:hAnsi="Sakkal Majalla" w:eastAsiaTheme="minorHAnsi" w:cs="Sakkal Majalla"/>
          <w:b/>
          <w:bCs/>
          <w:color w:val="000000"/>
          <w:sz w:val="32"/>
          <w:szCs w:val="24"/>
          <w:rtl/>
          <w:lang w:val="en-US" w:eastAsia="en-US" w:bidi="ar-SA"/>
        </w:rPr>
        <w:t>–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>( أ هو أ ) أ = أ , هو مثال لقانون عدم التناقض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(             </w:t>
      </w:r>
      <w:r w:rsidRPr="00853CF9">
        <w:rPr>
          <w:rFonts w:ascii="Sakkal Majalla" w:hAnsi="Sakkal Majalla" w:eastAsiaTheme="minorHAnsi" w:cs="Sakkal Majalla" w:hint="cs"/>
          <w:b/>
          <w:bCs/>
          <w:color w:val="C00000"/>
          <w:sz w:val="32"/>
          <w:szCs w:val="24"/>
          <w:rtl/>
          <w:lang w:val="en-US" w:eastAsia="en-US" w:bidi="ar-SA"/>
        </w:rPr>
        <w:t xml:space="preserve">   </w:t>
      </w:r>
      <w:r w:rsidRPr="00692506">
        <w:rPr>
          <w:rFonts w:ascii="Sakkal Majalla" w:hAnsi="Sakkal Majalla" w:eastAsiaTheme="minorHAnsi" w:cs="Sakkal Majalla" w:hint="cs"/>
          <w:b/>
          <w:bCs/>
          <w:color w:val="000000"/>
          <w:sz w:val="32"/>
          <w:szCs w:val="24"/>
          <w:rtl/>
          <w:lang w:val="en-US" w:eastAsia="en-US" w:bidi="ar-SA"/>
        </w:rPr>
        <w:t xml:space="preserve">  )</w:t>
      </w:r>
    </w:p>
    <w:p w:rsidR="00CE1833" w14:paraId="6A7C966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056E2" w14:paraId="48A303CD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8056E2" w:rsidRPr="008056E2" w:rsidP="008056E2" w14:paraId="30D59828" w14:textId="77777777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8056E2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دعواتي لكن بالتوفيق و النجاح </w:t>
      </w:r>
    </w:p>
    <w:tbl>
      <w:tblPr>
        <w:tblStyle w:val="TableNormal"/>
        <w:tblpPr w:leftFromText="180" w:rightFromText="180" w:vertAnchor="text" w:horzAnchor="margin" w:tblpXSpec="center" w:tblpY="-28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2CFC3009" w14:textId="77777777" w:rsidTr="00D723D6">
        <w:tblPrEx>
          <w:tblW w:w="10404" w:type="dxa"/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23D6" w:rsidP="00D723D6" w14:paraId="0D3AF15A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</w:pPr>
          </w:p>
          <w:p w:rsidR="00D723D6" w:rsidRPr="00522A6A" w:rsidP="00D723D6" w14:paraId="2949D3BA" w14:textId="77777777">
            <w:pPr>
              <w:bidi/>
              <w:spacing w:after="0" w:line="240" w:lineRule="auto"/>
              <w:jc w:val="center"/>
              <w:rPr>
                <w:rFonts w:ascii="Times New Roman" w:eastAsia="MS Mincho" w:hAnsi="Times New Roman" w:cs="Traditional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522A6A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اختبار </w:t>
            </w:r>
            <w:r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التفكير الناقد    للصف (ثالث متوسط) (انتساب )</w:t>
            </w:r>
          </w:p>
          <w:p w:rsidR="00D723D6" w:rsidRPr="00522A6A" w:rsidP="00D723D6" w14:paraId="104C4BBB" w14:textId="77777777">
            <w:pPr>
              <w:bidi/>
              <w:spacing w:after="0" w:line="240" w:lineRule="auto"/>
              <w:jc w:val="center"/>
              <w:rPr>
                <w:rFonts w:ascii="Times New Roman" w:eastAsia="MS Mincho" w:hAnsi="Times New Roman" w:cs="Traditional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522A6A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الفصل الدراسي  (    </w:t>
            </w:r>
            <w:r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الثاني </w:t>
            </w:r>
            <w:r w:rsidRPr="00522A6A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    )</w:t>
            </w:r>
          </w:p>
          <w:p w:rsidR="00D723D6" w:rsidRPr="00522A6A" w:rsidP="00D723D6" w14:paraId="5A021182" w14:textId="301B48FC">
            <w:pPr>
              <w:bidi/>
              <w:spacing w:after="0" w:line="240" w:lineRule="auto"/>
              <w:jc w:val="center"/>
              <w:rPr>
                <w:rFonts w:ascii="Times New Roman" w:eastAsia="MS Mincho" w:hAnsi="Times New Roman" w:cs="Traditional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522A6A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لعام </w:t>
            </w:r>
            <w:r w:rsidR="00872800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١٤٤٦هـ</w:t>
            </w:r>
          </w:p>
          <w:p w:rsidR="00D723D6" w:rsidRPr="004B1027" w:rsidP="00D723D6" w14:paraId="1C669A7F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8"/>
                <w:szCs w:val="8"/>
                <w:rtl/>
                <w:lang w:val="en-US" w:eastAsia="ar-SA" w:bidi="ar-SA"/>
              </w:rPr>
            </w:pPr>
            <w:r w:rsidRPr="00522A6A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اسم الطالب</w:t>
            </w:r>
            <w:r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ة</w:t>
            </w:r>
            <w:r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A06FE"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>.........................................</w:t>
            </w:r>
            <w:r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الفصل </w:t>
            </w:r>
            <w:r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6A06FE"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>..........................</w:t>
            </w:r>
            <w:r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>........</w:t>
            </w:r>
            <w:r w:rsidRPr="006A06FE">
              <w:rPr>
                <w:rFonts w:ascii="Times New Roman" w:eastAsia="MS Mincho" w:hAnsi="Times New Roman" w:cs="Traditional Arabic" w:hint="cs"/>
                <w:snapToGrid w:val="0"/>
                <w:sz w:val="28"/>
                <w:szCs w:val="28"/>
                <w:rtl/>
                <w:lang w:val="en-US" w:eastAsia="ar-SA" w:bidi="ar-SA"/>
              </w:rPr>
              <w:t>...............</w:t>
            </w:r>
          </w:p>
          <w:p w:rsidR="00D723D6" w:rsidRPr="004B1027" w:rsidP="00D723D6" w14:paraId="2741ADB0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lang w:val="en-US" w:eastAsia="ar-SA" w:bidi="ar-SA"/>
              </w:rPr>
            </w:pPr>
          </w:p>
          <w:p w:rsidR="00E86B1C" w:rsidRPr="00A33337" w:rsidP="00D723D6" w14:paraId="1DB11195" w14:textId="77777777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PT Bold Heading" w:hint="cs"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 w:rsidRPr="00A33337">
              <w:rPr>
                <w:rFonts w:ascii="Simplified Arabic" w:eastAsia="MS Mincho" w:hAnsi="Simplified Arabic" w:cs="PT Bold Heading" w:hint="cs"/>
                <w:b/>
                <w:bCs/>
                <w:snapToGrid w:val="0"/>
                <w:color w:val="0D0D0D" w:themeTint="F2"/>
                <w:sz w:val="28"/>
                <w:szCs w:val="26"/>
                <w:u w:val="single"/>
                <w:rtl/>
                <w:lang w:val="en-US" w:eastAsia="ar-SA" w:bidi="ar-SA"/>
              </w:rPr>
              <w:t xml:space="preserve">اختاري الإجابة الصحيحة  </w:t>
            </w:r>
            <w:r w:rsidRPr="00A33337" w:rsidR="00A33337">
              <w:rPr>
                <w:rFonts w:ascii="Simplified Arabic" w:eastAsia="MS Mincho" w:hAnsi="Simplified Arabic" w:cs="PT Bold Heading" w:hint="cs"/>
                <w:b/>
                <w:bCs/>
                <w:snapToGrid w:val="0"/>
                <w:color w:val="0D0D0D" w:themeTint="F2"/>
                <w:sz w:val="28"/>
                <w:szCs w:val="26"/>
                <w:u w:val="single"/>
                <w:rtl/>
                <w:lang w:val="en-US" w:eastAsia="ar-SA" w:bidi="ar-SA"/>
              </w:rPr>
              <w:t>بوضع دائرة حولها:</w:t>
            </w:r>
            <w:r w:rsidR="004A0D14">
              <w:rPr>
                <w:rFonts w:ascii="Simplified Arabic" w:eastAsia="MS Mincho" w:hAnsi="Simplified Arabic" w:cs="PT Bold Heading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 xml:space="preserve">                                الدرجة:</w:t>
            </w:r>
          </w:p>
        </w:tc>
      </w:tr>
      <w:tr w14:paraId="7FC751F5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1CB97DE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A8E0E3E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القراءة التي لا</w:t>
            </w:r>
            <w:r w:rsidRPr="00E26BE6" w:rsidR="00DA637B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تتعدى ظاهر الأسطر الواردة في النص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6C53E43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القراءة الحرفية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7F24CB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القراءة الإبداعية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5768B3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القراءة التحليلية</w:t>
            </w:r>
          </w:p>
        </w:tc>
      </w:tr>
      <w:tr w14:paraId="33186C2D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CA01ED0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5CAE050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للقراءة فضل في تكوين شخصية المفكر الناقد من الناحية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>المعرفية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عن طريق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30C333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26BE6" w:rsidR="001C2725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الخوف من نظرة المجتمع ومجارته في كل مايقول ويفعل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61633E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تطور معارف المفكر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CD2EE9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</w:t>
            </w:r>
            <w:r w:rsidRPr="00E26BE6" w:rsidR="00200589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جعل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المفكر النا</w:t>
            </w:r>
            <w:r w:rsidRPr="00E26BE6" w:rsidR="00200589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قد يخرج عن المألوف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</w:tr>
      <w:tr w14:paraId="56CC080B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AFAD935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46B9E73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إحدى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 xml:space="preserve"> مخاطر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الإعلانات والدعاية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FAA4D3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تنقد ما يرد في الإعلان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361DE20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تكسب الحرية في القرار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C9337A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تفقد الشخص القدرة على الاستقلالية </w:t>
            </w:r>
          </w:p>
        </w:tc>
      </w:tr>
      <w:tr w14:paraId="08A4C379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C5D752C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864F765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من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>إجراءات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التفكير الناقد للإعلام أنه: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473B270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يميز بين الحقيقة والرأي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59136D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لايميز بين الحقيقة والرأي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EF2EE17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يروج الشائعات</w:t>
            </w:r>
          </w:p>
        </w:tc>
      </w:tr>
      <w:tr w14:paraId="3853CBA5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3EBA7A3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28AF845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من فوائد القراءة أنها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8636A0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pacing w:val="-14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pacing w:val="-14"/>
                <w:sz w:val="22"/>
                <w:szCs w:val="22"/>
                <w:rtl/>
                <w:lang w:val="en-US" w:eastAsia="ar-SA" w:bidi="ar-SA"/>
              </w:rPr>
              <w:t xml:space="preserve"> تزودنا بالمعارف والمعلومات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8E744D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تغذي الروح والفكر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B49C693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جميع ماسبق</w:t>
            </w:r>
          </w:p>
        </w:tc>
      </w:tr>
      <w:tr w14:paraId="02279A66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1B85568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7B12FCE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من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>شروط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القراءة النافعة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383AE1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قراءة مايضرك في دينك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DBA279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اختيارالكتاب الذي يتضمن معلومات ذات مصداقيه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98E463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عدم استشارة أصحاب الخبرة</w:t>
            </w:r>
          </w:p>
        </w:tc>
      </w:tr>
      <w:tr w14:paraId="6EB8EC96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45AF14E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FE8044B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دور المفكر الناقد في مجال القراءة :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2F9A29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ينشر ثقافة القراءة في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DE0342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يشجع على القراءة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D3CC0B1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جميع ما سبق</w:t>
            </w:r>
          </w:p>
        </w:tc>
      </w:tr>
      <w:tr w14:paraId="0E38901B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7592FBA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388C883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دور التفكير الناقد في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>تصحيح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مسار الإعلام :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181308A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التضليل ونشر الشائعات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4300E01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الكشف عن أخطاء الإعلام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295F72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إثارة الجدل</w:t>
            </w:r>
          </w:p>
        </w:tc>
      </w:tr>
      <w:tr w14:paraId="2BC06595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AFD20F8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BE696AC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من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>أضرار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الإعلام ومخاطره على المتلقي: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82F106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إثارة الفرقة والتعصب بين المجتمعات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0947FE0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ترويج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BFAB36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pacing w:val="-6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pacing w:val="-6"/>
                <w:sz w:val="22"/>
                <w:szCs w:val="22"/>
                <w:rtl/>
                <w:lang w:val="en-US" w:eastAsia="ar-SA" w:bidi="ar-SA"/>
              </w:rPr>
              <w:t>جميع ما سبق</w:t>
            </w:r>
          </w:p>
        </w:tc>
      </w:tr>
      <w:tr w14:paraId="7B549AEE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F05DAB3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EA3C922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هي رسالة مرئية لا تحتاج إلى ترجمة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C6821D4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اللغة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1E67AE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2052B2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الكتابة</w:t>
            </w:r>
          </w:p>
        </w:tc>
      </w:tr>
      <w:tr w14:paraId="6B5DAA0D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7C885A8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2BC7F22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من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u w:val="single"/>
                <w:rtl/>
                <w:lang w:val="en-US" w:eastAsia="ar-SA" w:bidi="ar-SA"/>
              </w:rPr>
              <w:t>المغالطات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التي تكثر في الإعلام 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46613F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الدعاية الكاذبة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B19CC8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كشف الحقائق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7C8BF3E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نشر ثقافة القراءة</w:t>
            </w:r>
          </w:p>
        </w:tc>
      </w:tr>
      <w:tr w14:paraId="73EE1B58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351B0BC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FF5C116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إصدار الأحكام على النصوص هي القراءة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1FD49F4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الإبداعية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D0AE1D8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الحرفية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586EAE5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الناقدة</w:t>
            </w:r>
          </w:p>
        </w:tc>
      </w:tr>
      <w:tr w14:paraId="5DF47850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109BFC1A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B23321C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26BE6" w:rsidR="001C2725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ضخ مجموعة من الأفكار المرتبطة بفكرة بصورة معينة بعدة طرائق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0462CA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26BE6" w:rsidR="001C2725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أدلجة الصورة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F2B92EE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الاستيلاء على الشعور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5B077E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الاستقلالية</w:t>
            </w:r>
          </w:p>
        </w:tc>
      </w:tr>
      <w:tr w14:paraId="1D86A4B8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6B87307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D217E79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eastAsia="MS Mincho" w:asciiTheme="minorBidi" w:hAnsiTheme="minorBidi" w:cstheme="minorBidi"/>
                <w:snapToGrid w:val="0"/>
                <w:color w:val="0D0D0D" w:themeTint="F2"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>جريمة يعاقب عليها القانون</w:t>
            </w:r>
            <w:r w:rsidRPr="00E26BE6">
              <w:rPr>
                <w:rFonts w:eastAsia="MS Mincho" w:asciiTheme="minorBidi" w:hAnsiTheme="minorBidi" w:cstheme="minorBidi" w:hint="cs"/>
                <w:snapToGrid w:val="0"/>
                <w:color w:val="0D0D0D" w:themeTint="F2"/>
                <w:sz w:val="24"/>
                <w:szCs w:val="24"/>
                <w:rtl/>
                <w:lang w:val="en-US" w:eastAsia="ar-SA" w:bidi="ar-SA"/>
              </w:rPr>
              <w:t xml:space="preserve"> هي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8FDEB3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نشر المبادئ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0361945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نشر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6740F95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نشر الاخبار</w:t>
            </w:r>
          </w:p>
        </w:tc>
      </w:tr>
      <w:tr w14:paraId="0859F63A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169E3AF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6509D4B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هو أسلوب نفسي الهدف من تغيير معتقدات الشخص وإعادة تشكيل تفكيره من جديد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DAF3597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غسيل الاوراق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5A7B88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غسيل الدماغ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E5FB2C5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غسيل المشاعر</w:t>
            </w:r>
          </w:p>
        </w:tc>
      </w:tr>
      <w:tr w14:paraId="55D69C10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E47CD8F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3A5D386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وحدات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ها</w:t>
            </w:r>
            <w:r w:rsidRPr="00E26BE6"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كوسيلة تواصل هي الالوان والخطوط والاضواء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BB076C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الملابس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BCA5603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الكلمات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C528C2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الصورة</w:t>
            </w:r>
          </w:p>
        </w:tc>
      </w:tr>
      <w:tr w14:paraId="09D91D77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52DF5FE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F42E57E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PT Bold Heading" w:hint="cs"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من طرق غسيل الدماغ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46AF2E7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كتم الاخبار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5F589E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الاستنتاج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7B8DBE7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التكرار</w:t>
            </w:r>
          </w:p>
        </w:tc>
      </w:tr>
      <w:tr w14:paraId="50A85CCE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94C0B1C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55329CF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 هي رسالة مرئية لا تحتاج إلى ترجمة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277AE9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الجهاز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44726A4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الصورة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74648DF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الكتابة</w:t>
            </w:r>
          </w:p>
        </w:tc>
      </w:tr>
      <w:tr w14:paraId="7FACFFA7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5FD3DB3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F34E753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من مبادئ القنوات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الإخبارية في العناوين الاخبارية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6B9B392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الاحدث والاجدد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CEDBEB4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الأكثر اثارة وتشو</w:t>
            </w:r>
            <w:r w:rsidRPr="00E26BE6" w:rsidR="008A2A98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يق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اً اهم العناوين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7B9D85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الاخبار الحقيقية</w:t>
            </w:r>
          </w:p>
        </w:tc>
      </w:tr>
      <w:tr w14:paraId="689CF089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AD8B483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5691CF65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تحقق تواصل كوني وتعتبر شفرة كونية هي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32CE2C4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الانترنت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2A86ABA4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الكاميرا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6B1C" w:rsidRPr="00E26BE6" w:rsidP="00D723D6" w14:paraId="0B737D5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الصورة</w:t>
            </w:r>
          </w:p>
        </w:tc>
      </w:tr>
      <w:tr w14:paraId="387DC56C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7C4A7DC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E6898EE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من مراحل التفكير المنطقي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DBFE5E3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تقديم العاطفة على العقل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15E30005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وجود حاجة إلى التفكير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40848F64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تقديم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الاستدلال</w:t>
            </w:r>
          </w:p>
        </w:tc>
      </w:tr>
      <w:tr w14:paraId="7D64E980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4C0B8EC2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270901A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التفكير المنهجي يتميز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355174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إيجابي منظم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26BC781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قواعد ثابته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BD1743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جميع ماسبق </w:t>
            </w:r>
          </w:p>
        </w:tc>
      </w:tr>
      <w:tr w14:paraId="3D3565C9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235ECD30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6F25D51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من عوائق التفكير الداخلية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1AF2ACB8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الصورة النمطية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AD8BC79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الخوف من الفشل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17C35F8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مسايرة الاخرين</w:t>
            </w:r>
          </w:p>
        </w:tc>
      </w:tr>
      <w:tr w14:paraId="148625C4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448EA763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2FB852DD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هو نشاط عقلي وجده شخصي فعال من قواعدة تنظيم الأفكار </w:t>
            </w:r>
            <w:r w:rsidRPr="00E26BE6" w:rsidR="00F91574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يقصد به: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4D4FB037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التفكير البعيد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5281636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التفكير المنهجي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DE8BC21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التفكير </w:t>
            </w: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القريب</w:t>
            </w:r>
          </w:p>
        </w:tc>
      </w:tr>
      <w:tr w14:paraId="152BE5A1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96399B4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D0C95DC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من صيغ لازويل في الأسئلة </w:t>
            </w:r>
            <w:r w:rsidRPr="00E26BE6" w:rsidR="0027634B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سؤال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6DE0258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من -ماذا يقول 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E0CD9AF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متى الوقت 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E08081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كيف هو الشكل؟</w:t>
            </w:r>
          </w:p>
        </w:tc>
      </w:tr>
      <w:tr w14:paraId="15C571DE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01501AB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0EDCF18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من عوامل التفكير السليم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4E2E9A9E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الوعي بقدرات الإنسان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CEE8380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إرادة التفكير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1537B91E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جميع ما سبق </w:t>
            </w:r>
          </w:p>
        </w:tc>
      </w:tr>
      <w:tr w14:paraId="3454161E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2AE0D71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A467FF0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 من خصائص التفكير المنطقي انه يعتمد على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DA71CD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التحليل والتركيب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F0B1BB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الفهم والتذكر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3833BFD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الرسم والتلوين</w:t>
            </w:r>
          </w:p>
        </w:tc>
      </w:tr>
      <w:tr w14:paraId="5C12AB94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18E14369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14E3C3B3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تنقسم القضايا المنطقة إلى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0D7787B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طويلة وقصيرة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6535C0FA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كبيرة وصغيرة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A391CCC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حملية وشرطية</w:t>
            </w:r>
          </w:p>
        </w:tc>
      </w:tr>
      <w:tr w14:paraId="5194F771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34D3511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3F9A105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من قوانين الفكر الأساسية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2AA32079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قانون داروين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4F218BC3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قانون الهوية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4FB8E75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قانون باركنسون</w:t>
            </w:r>
          </w:p>
        </w:tc>
      </w:tr>
      <w:tr w14:paraId="0DE8A6DC" w14:textId="77777777" w:rsidTr="00D723D6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AE59B31" w14:textId="77777777">
            <w:pPr>
              <w:numPr>
                <w:ilvl w:val="0"/>
                <w:numId w:val="26"/>
              </w:numPr>
              <w:tabs>
                <w:tab w:val="num" w:pos="927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357F8B48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 xml:space="preserve">هو التفكير الذي نمارسه عندما نحاول أن نتبين الأسباب والعلل التي تكمن وراء الأشياء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790F12E2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تعريف التفكير المنطقي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52545E1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تعريف التفكير المنهجي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088C" w:rsidRPr="00E26BE6" w:rsidP="00D723D6" w14:paraId="09AB5BAD" w14:textId="77777777">
            <w:pPr>
              <w:numPr>
                <w:ilvl w:val="0"/>
                <w:numId w:val="27"/>
              </w:numPr>
              <w:tabs>
                <w:tab w:val="clear" w:pos="60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</w:pPr>
            <w:r w:rsidRPr="00E26BE6">
              <w:rPr>
                <w:rFonts w:ascii="Simplified Arabic" w:eastAsia="MS Mincho" w:hAnsi="Simplified Arabic" w:cs="Simplified Arabic" w:hint="cs"/>
                <w:b/>
                <w:bCs/>
                <w:snapToGrid w:val="0"/>
                <w:color w:val="0D0D0D" w:themeTint="F2"/>
                <w:sz w:val="22"/>
                <w:szCs w:val="22"/>
                <w:rtl/>
                <w:lang w:val="en-US" w:eastAsia="ar-SA" w:bidi="ar-SA"/>
              </w:rPr>
              <w:t>التحليلي التدريجي</w:t>
            </w:r>
          </w:p>
        </w:tc>
      </w:tr>
    </w:tbl>
    <w:p w:rsidR="00D54881" w:rsidRPr="00E26BE6" w:rsidP="00D54881" w14:paraId="31560370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color w:val="0D0D0D" w:themeTint="F2"/>
          <w:sz w:val="2"/>
          <w:szCs w:val="2"/>
          <w:rtl/>
          <w:lang w:val="en-US" w:eastAsia="ar-SA" w:bidi="ar-SA"/>
        </w:rPr>
      </w:pPr>
      <w:r w:rsidRPr="00E26BE6">
        <w:rPr>
          <w:rFonts w:ascii="Times New Roman" w:eastAsia="MS Mincho" w:hAnsi="Times New Roman" w:cs="Traditional Arabic" w:hint="cs"/>
          <w:b/>
          <w:bCs/>
          <w:snapToGrid w:val="0"/>
          <w:color w:val="0D0D0D" w:themeTint="F2"/>
          <w:sz w:val="2"/>
          <w:szCs w:val="2"/>
          <w:rtl/>
          <w:lang w:val="en-US" w:eastAsia="ar-SA" w:bidi="ar-SA"/>
        </w:rPr>
        <w:t xml:space="preserve"> </w:t>
      </w:r>
    </w:p>
    <w:p w:rsidR="00D54881" w:rsidRPr="00E26BE6" w:rsidP="00D54881" w14:paraId="4BCEBE65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color w:val="0D0D0D" w:themeTint="F2"/>
          <w:sz w:val="2"/>
          <w:szCs w:val="2"/>
          <w:rtl/>
          <w:lang w:val="en-US" w:eastAsia="ar-SA" w:bidi="ar-SA"/>
        </w:rPr>
      </w:pPr>
    </w:p>
    <w:p w:rsidR="00D54881" w:rsidRPr="00E26BE6" w:rsidP="00D54881" w14:paraId="556B194F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color w:val="0D0D0D" w:themeTint="F2"/>
          <w:sz w:val="2"/>
          <w:szCs w:val="2"/>
          <w:rtl/>
          <w:lang w:val="en-US" w:eastAsia="ar-SA" w:bidi="ar-SA"/>
        </w:rPr>
      </w:pPr>
    </w:p>
    <w:p w:rsidR="000440F8" w:rsidRPr="00E26BE6" w:rsidP="000440F8" w14:paraId="08B6C5C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10"/>
          <w:szCs w:val="10"/>
          <w:rtl/>
          <w:lang w:val="en-US" w:eastAsia="ar-SA" w:bidi="ar-SA"/>
        </w:rPr>
      </w:pPr>
    </w:p>
    <w:p w:rsidR="00092F71" w:rsidRPr="00E26BE6" w:rsidP="000440F8" w14:paraId="66CDB06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10"/>
          <w:szCs w:val="10"/>
          <w:rtl/>
          <w:lang w:val="en-US" w:eastAsia="ar-SA" w:bidi="ar-SA"/>
        </w:rPr>
      </w:pPr>
    </w:p>
    <w:p w:rsidR="00092F71" w:rsidRPr="00E26BE6" w:rsidP="00092F71" w14:paraId="7BF5C5E5" w14:textId="77777777">
      <w:pPr>
        <w:bidi/>
        <w:spacing w:after="0" w:line="240" w:lineRule="auto"/>
        <w:rPr>
          <w:rFonts w:ascii="Simplified Arabic" w:eastAsia="MS Mincho" w:hAnsi="Simplified Arabic" w:cs="PT Bold Heading"/>
          <w:snapToGrid w:val="0"/>
          <w:color w:val="0D0D0D" w:themeTint="F2"/>
          <w:sz w:val="22"/>
          <w:szCs w:val="22"/>
          <w:rtl/>
          <w:lang w:val="en-US" w:eastAsia="ar-SA" w:bidi="ar-SA"/>
        </w:rPr>
      </w:pPr>
    </w:p>
    <w:p w:rsidR="005404F7" w:rsidRPr="00E26BE6" w:rsidP="00092F71" w14:paraId="1EB5D7E8" w14:textId="77777777">
      <w:pPr>
        <w:bidi/>
        <w:spacing w:after="0" w:line="240" w:lineRule="auto"/>
        <w:rPr>
          <w:rFonts w:ascii="Simplified Arabic" w:eastAsia="MS Mincho" w:hAnsi="Simplified Arabic" w:cs="PT Bold Heading"/>
          <w:snapToGrid w:val="0"/>
          <w:color w:val="0D0D0D" w:themeTint="F2"/>
          <w:sz w:val="22"/>
          <w:szCs w:val="22"/>
          <w:rtl/>
          <w:lang w:val="en-US" w:eastAsia="ar-SA" w:bidi="ar-SA"/>
        </w:rPr>
      </w:pPr>
    </w:p>
    <w:p w:rsidR="00092F71" w:rsidRPr="00E26BE6" w:rsidP="00D54881" w14:paraId="4128A08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092F71" w:rsidRPr="00E26BE6" w:rsidP="00D54881" w14:paraId="4EA3D65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092F71" w:rsidRPr="00E26BE6" w:rsidP="00092F71" w14:paraId="7E631D1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3B5F4EB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525AF8F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070E616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4DBB199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1DD25F2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2A99EB3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6DE224E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17AD9B8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7A34C1D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54FD449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133D863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3A529D4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0E68C0E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63BE21E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1027AB0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5CD82A8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6BE3EC0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21E2E63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18A5C63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E86B1C" w:rsidRPr="00E26BE6" w:rsidP="005D7CD0" w14:paraId="2AB2BCDF" w14:textId="77777777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28"/>
          <w:szCs w:val="28"/>
          <w:rtl/>
          <w:lang w:val="en-US" w:eastAsia="ar-SA" w:bidi="ar-SA"/>
        </w:rPr>
      </w:pPr>
    </w:p>
    <w:p w:rsidR="00D777E1" w:rsidRPr="00E26BE6" w:rsidP="009E11B1" w14:paraId="26047F0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28"/>
          <w:szCs w:val="28"/>
          <w:rtl/>
          <w:lang w:val="en-US" w:eastAsia="ar-SA" w:bidi="ar-SA"/>
        </w:rPr>
      </w:pPr>
    </w:p>
    <w:p w:rsidR="00F719B4" w:rsidRPr="00E26BE6" w:rsidP="00D54881" w14:paraId="1589ABA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F719B4" w:rsidRPr="00E26BE6" w:rsidP="00D54881" w14:paraId="5D8AC80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F719B4" w:rsidRPr="00E26BE6" w:rsidP="00D54881" w14:paraId="3029CF9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F719B4" w:rsidRPr="00E26BE6" w:rsidP="00D54881" w14:paraId="4F0E0CD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F719B4" w:rsidRPr="00E26BE6" w:rsidP="00D54881" w14:paraId="690FF31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F719B4" w:rsidRPr="00E26BE6" w:rsidP="00D54881" w14:paraId="23EDA8C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D54881" w:rsidRPr="00E26BE6" w:rsidP="00D54881" w14:paraId="6F70919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D54881" w14:paraId="4C8E29A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D54881" w14:paraId="04E0660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D54881" w14:paraId="2FB7C2A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D54881" w14:paraId="37B3A13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D54881" w14:paraId="013D84D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301D0FB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65F14F8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7585B8A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260A2B3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6F28FF0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  <w:r w:rsidRPr="00E26BE6">
        <w:rPr>
          <w:rFonts w:ascii="Simplified Arabic" w:eastAsia="MS Mincho" w:hAnsi="Simplified Arabic" w:cs="Simplified Arabic" w:hint="cs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  <w:t xml:space="preserve">                                                                                                                         </w:t>
      </w:r>
    </w:p>
    <w:p w:rsidR="009E11B1" w:rsidRPr="00E26BE6" w:rsidP="009E11B1" w14:paraId="12CD6B4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</w:pPr>
    </w:p>
    <w:p w:rsidR="009E11B1" w:rsidRPr="00E26BE6" w:rsidP="009E11B1" w14:paraId="6D99E0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color w:val="0D0D0D" w:themeTint="F2"/>
          <w:sz w:val="36"/>
          <w:szCs w:val="36"/>
          <w:rtl/>
          <w:lang w:val="en-US" w:eastAsia="ar-SA" w:bidi="ar-SA"/>
        </w:rPr>
      </w:pPr>
      <w:r w:rsidRPr="00E26BE6">
        <w:rPr>
          <w:rFonts w:ascii="Simplified Arabic" w:eastAsia="MS Mincho" w:hAnsi="Simplified Arabic" w:cs="Simplified Arabic" w:hint="cs"/>
          <w:b/>
          <w:bCs/>
          <w:snapToGrid w:val="0"/>
          <w:color w:val="0D0D0D" w:themeTint="F2"/>
          <w:sz w:val="4"/>
          <w:szCs w:val="4"/>
          <w:rtl/>
          <w:lang w:val="en-US" w:eastAsia="ar-SA" w:bidi="ar-SA"/>
        </w:rPr>
        <w:t>ــــ</w:t>
      </w:r>
      <w:r w:rsidRPr="00E26BE6">
        <w:rPr>
          <w:rFonts w:ascii="Simplified Arabic" w:eastAsia="MS Mincho" w:hAnsi="Simplified Arabic" w:cs="Simplified Arabic" w:hint="cs"/>
          <w:b/>
          <w:bCs/>
          <w:snapToGrid w:val="0"/>
          <w:color w:val="0D0D0D" w:themeTint="F2"/>
          <w:sz w:val="36"/>
          <w:szCs w:val="36"/>
          <w:rtl/>
          <w:lang w:val="en-US" w:eastAsia="ar-SA" w:bidi="ar-SA"/>
        </w:rPr>
        <w:t xml:space="preserve">                </w:t>
      </w:r>
    </w:p>
    <w:p w:rsidR="008304D7" w:rsidRPr="00E26BE6" w:rsidP="00855C73" w14:paraId="4346A0E9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color w:val="0D0D0D" w:themeTint="F2"/>
          <w:sz w:val="18"/>
          <w:szCs w:val="24"/>
          <w:rtl/>
          <w:lang w:val="en-US" w:eastAsia="ar-SA" w:bidi="ar-SA"/>
        </w:rPr>
        <w:sectPr w:rsidSect="005B159B">
          <w:headerReference w:type="default" r:id="rId8"/>
          <w:footerReference w:type="default" r:id="rId9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</w:p>
    <w:p w:rsidR="00213F55" w:rsidP="00C35716" w14:paraId="0797E1C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sz w:val="36"/>
          <w:szCs w:val="36"/>
          <w:rtl/>
        </w:rPr>
        <w:pict>
          <v:shape id="_x0000_s1038" type="#_x0000_t202" style="width:192.05pt;height:105.4pt;margin-top:-21.4pt;margin-left:-36.4pt;mso-height-relative:margin;mso-width-relative:margin;position:absolute;z-index:251686912">
            <v:textbox>
              <w:txbxContent>
                <w:p w:rsidR="008056E2" w:rsidP="008056E2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bookmarkStart w:id="3" w:name="_Hlk96097326"/>
                  <w:bookmarkEnd w:id="3"/>
                  <w:r>
                    <w:rPr>
                      <w:noProof/>
                    </w:rPr>
                    <w:drawing>
                      <wp:inline distT="0" distB="0" distL="0" distR="0">
                        <wp:extent cx="1758386" cy="914400"/>
                        <wp:effectExtent l="0" t="0" r="0" b="0"/>
                        <wp:docPr id="2046100714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10071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3134" cy="916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39" type="#_x0000_t202" style="width:176.1pt;height:105.4pt;margin-top:-14.95pt;margin-left:316.25pt;mso-height-relative:margin;mso-width-relative:margin;position:absolute;z-index:251693056">
            <v:textbox>
              <w:txbxContent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22"/>
                      <w:szCs w:val="22"/>
                      <w:rtl/>
                      <w:lang w:val="en-US" w:eastAsia="en-US" w:bidi="ar-SA"/>
                    </w:rPr>
                    <w:t>ــــــــــــــــ</w:t>
                  </w:r>
                </w:p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22"/>
                      <w:szCs w:val="22"/>
                      <w:rtl/>
                      <w:lang w:val="en-US" w:eastAsia="en-US" w:bidi="ar-SA"/>
                    </w:rPr>
                    <w:t>20</w:t>
                  </w:r>
                </w:p>
              </w:txbxContent>
            </v:textbox>
          </v:shape>
        </w:pict>
      </w:r>
    </w:p>
    <w:p w:rsidR="00F615D3" w:rsidP="00C35716" w14:paraId="68BDBF5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sz w:val="36"/>
          <w:szCs w:val="36"/>
          <w:rtl/>
        </w:rPr>
        <w:pict>
          <v:shape id="_x0000_s1040" type="#_x0000_t202" style="width:148.5pt;height:34.15pt;margin-top:-44.65pt;margin-left:-155.25pt;mso-height-relative:margin;mso-width-relative:margin;position:absolute;z-index:251694080" strokecolor="#f2f2f2">
            <v:textbox>
              <w:txbxContent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22"/>
                      <w:szCs w:val="22"/>
                      <w:rtl/>
                      <w:lang w:val="en-US" w:eastAsia="en-US" w:bidi="ar-SA"/>
                    </w:rPr>
                    <w:t>ــــــــــــــــ</w:t>
                  </w:r>
                </w:p>
                <w:p w:rsidR="008056E2" w:rsidP="008056E2" w14:textId="77777777">
                  <w:pPr>
                    <w:bidi/>
                    <w:spacing w:after="160" w:line="259" w:lineRule="auto"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22"/>
                      <w:szCs w:val="22"/>
                      <w:rtl/>
                      <w:lang w:val="en-US" w:eastAsia="en-US" w:bidi="ar-SA"/>
                    </w:rPr>
                    <w:t>20</w:t>
                  </w:r>
                </w:p>
              </w:txbxContent>
            </v:textbox>
          </v:shape>
        </w:pict>
      </w:r>
      <w:r w:rsidR="00C35716">
        <w:rPr>
          <w:rFonts w:cs="Arial"/>
          <w:noProof/>
          <w:rtl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-9525</wp:posOffset>
            </wp:positionV>
            <wp:extent cx="1914525" cy="828675"/>
            <wp:effectExtent l="0" t="0" r="0" b="0"/>
            <wp:wrapTight wrapText="bothSides">
              <wp:wrapPolygon>
                <wp:start x="0" y="0"/>
                <wp:lineTo x="0" y="21352"/>
                <wp:lineTo x="21493" y="21352"/>
                <wp:lineTo x="21493" y="0"/>
                <wp:lineTo x="0" y="0"/>
              </wp:wrapPolygon>
            </wp:wrapTight>
            <wp:docPr id="365790948" name="صورة 1" descr="C:\Users\TST\Pictures\الروية والتعليم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90948" name="Picture 1" descr="C:\Users\TST\Pictures\الروية والتعليم 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rtl/>
        </w:rPr>
        <w:pict>
          <v:shape id="_x0000_s1041" type="#_x0000_t202" style="width:177.4pt;height:146.89pt;margin-top:-49.5pt;margin-left:320.8pt;mso-height-percent:200;mso-height-relative:margin;mso-width-relative:margin;position:absolute;z-index:251683840">
            <v:textbox style="mso-fit-shape-to-text:t">
              <w:txbxContent>
                <w:p w:rsidR="008056E2" w:rsidP="008056E2" w14:textId="77777777">
                  <w:pPr>
                    <w:bidi/>
                    <w:spacing w:after="160" w:line="259" w:lineRule="auto"/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w:pPr>
                  <w:bookmarkStart w:id="4" w:name="_Hlk96097326_0"/>
                  <w:bookmarkEnd w:id="4"/>
                  <w:r>
                    <w:rPr>
                      <w:noProof/>
                    </w:rPr>
                    <w:drawing>
                      <wp:inline distT="0" distB="0" distL="0" distR="0">
                        <wp:extent cx="1758386" cy="914400"/>
                        <wp:effectExtent l="0" t="0" r="0" b="0"/>
                        <wp:docPr id="863400769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340076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3134" cy="916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14EF" w:rsidP="003714EF" w14:paraId="52639A2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US" w:eastAsia="en-US" w:bidi="ar-SA"/>
        </w:rPr>
        <w:t xml:space="preserve">                                                                            </w:t>
      </w:r>
    </w:p>
    <w:p w:rsidR="003714EF" w:rsidP="003714EF" w14:paraId="521E4AB9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sz w:val="36"/>
          <w:szCs w:val="36"/>
          <w:rtl/>
        </w:rPr>
        <w:pict>
          <v:shape id="_x0000_s1042" type="#_x0000_t202" style="width:520.5pt;height:61.5pt;margin-top:14.9pt;margin-left:-32.65pt;mso-height-relative:margin;mso-width-relative:margin;position:absolute;z-index:251682816">
            <v:textbox>
              <w:txbxContent>
                <w:p w:rsidR="00C25C95" w:rsidRPr="00A42E57" w:rsidP="003714EF" w14:paraId="1F41AD8B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المادة : </w:t>
                  </w:r>
                  <w:r w:rsidR="00F76BEA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التفكير الناقد</w:t>
                  </w:r>
                </w:p>
                <w:p w:rsidR="00C25C95" w:rsidRPr="00A42E57" w:rsidP="003714EF" w14:paraId="35AB68EA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 : </w:t>
                  </w:r>
                  <w:r w:rsidR="00F76BEA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الثالث</w:t>
                  </w: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متوسط </w:t>
                  </w:r>
                </w:p>
                <w:p w:rsidR="00C25C95" w:rsidRPr="00A42E57" w:rsidP="00211237" w14:paraId="0BE4B46D" w14:textId="5136683C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الفترة : الأولى </w:t>
                  </w:r>
                  <w:r w:rsidR="00680DA0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ab/>
                    <w:t xml:space="preserve">    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التاريخ :</w:t>
                  </w:r>
                  <w:r w:rsidR="007E01D5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/</w:t>
                  </w:r>
                  <w:r w:rsidR="00680DA0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 w:rsidR="007E01D5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/</w:t>
                  </w:r>
                  <w:r w:rsidR="008A39F8">
                    <w:rPr>
                      <w:rFonts w:asciiTheme="minorHAnsi" w:eastAsiaTheme="minorHAnsi" w:hAnsi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  <w:t>6</w:t>
                  </w:r>
                  <w:r w:rsidR="00680DA0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14</w:t>
                  </w:r>
                  <w:r w:rsidR="0021123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  <w:r w:rsidR="00680DA0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ه</w:t>
                  </w:r>
                </w:p>
                <w:p w:rsidR="00C25C95" w:rsidRPr="00A42E57" w:rsidP="00D92EF0" w14:paraId="5FEA5DC9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الزمن : ساعة ونصف 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</w:t>
                  </w: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عدد الأوراق : </w:t>
                  </w:r>
                  <w:r w:rsidR="00D92EF0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4</w:t>
                  </w:r>
                </w:p>
                <w:p w:rsidR="00C25C95" w:rsidRPr="00A42E57" w:rsidP="003714EF" w14:paraId="3D1CDDF5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shape>
        </w:pict>
      </w:r>
    </w:p>
    <w:p w:rsidR="00A01471" w:rsidP="00680DA0" w14:paraId="6F2572A5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01471" w:rsidP="00680DA0" w14:paraId="0AAC232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823"/>
        <w:bidiVisual/>
        <w:tblW w:w="9639" w:type="dxa"/>
        <w:tblLook w:val="04A0"/>
      </w:tblPr>
      <w:tblGrid>
        <w:gridCol w:w="1276"/>
        <w:gridCol w:w="992"/>
        <w:gridCol w:w="2409"/>
        <w:gridCol w:w="1701"/>
        <w:gridCol w:w="1701"/>
        <w:gridCol w:w="1560"/>
      </w:tblGrid>
      <w:tr w14:paraId="7F1447E5" w14:textId="77777777" w:rsidTr="00C35716">
        <w:tblPrEx>
          <w:tblW w:w="9639" w:type="dxa"/>
          <w:tblLook w:val="04A0"/>
        </w:tblPrEx>
        <w:trPr>
          <w:trHeight w:val="52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RPr="00B2226B" w:rsidP="00C35716" w14:paraId="08CE12F3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RPr="00B2226B" w:rsidP="00C35716" w14:paraId="64B99E16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RPr="00B2226B" w:rsidP="00C35716" w14:paraId="3FF29978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RPr="00B2226B" w:rsidP="00C35716" w14:paraId="58F66483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المصححة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توقيعها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RPr="00B2226B" w:rsidP="00C35716" w14:paraId="7F7AE036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 وتوقيعها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RPr="00B2226B" w:rsidP="00C35716" w14:paraId="27F863AA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</w:tr>
      <w:tr w14:paraId="768168EB" w14:textId="77777777" w:rsidTr="00C35716">
        <w:tblPrEx>
          <w:tblW w:w="9639" w:type="dxa"/>
          <w:tblLook w:val="04A0"/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481725E9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35716" w:rsidRPr="00B2226B" w:rsidP="00C35716" w14:paraId="3B163017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الأول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5D3FB107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6F774F1A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4F22986C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7D3E4A5C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1237" w:rsidP="00C35716" w14:paraId="59B7B789" w14:textId="77777777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en-US" w:eastAsia="en-US" w:bidi="ar-SA"/>
              </w:rPr>
            </w:pPr>
            <w:r>
              <w:rPr>
                <w:rFonts w:ascii="Arabic Typesetting" w:hAnsi="Arabic Typesetting" w:eastAsiaTheme="minorHAnsi" w:cs="Arabic Typesetting" w:hint="cs"/>
                <w:b/>
                <w:bCs/>
                <w:sz w:val="48"/>
                <w:szCs w:val="48"/>
                <w:rtl/>
                <w:lang w:val="en-US" w:eastAsia="en-US" w:bidi="ar-SA"/>
              </w:rPr>
              <w:t xml:space="preserve"> </w:t>
            </w:r>
          </w:p>
          <w:p w:rsidR="00211237" w:rsidP="00C35716" w14:paraId="7808F661" w14:textId="77777777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  <w:p w:rsidR="00C35716" w:rsidP="00C35716" w14:paraId="0AE0F1DC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Arabic Typesetting" w:hAnsi="Arabic Typesetting" w:eastAsiaTheme="minorHAnsi" w:cs="Arabic Typesetting" w:hint="cs"/>
                <w:b/>
                <w:bCs/>
                <w:sz w:val="48"/>
                <w:szCs w:val="48"/>
                <w:rtl/>
                <w:lang w:val="en-US" w:eastAsia="en-US" w:bidi="ar-SA"/>
              </w:rPr>
              <w:t xml:space="preserve">  </w:t>
            </w:r>
            <w:r w:rsidRPr="005F3713">
              <w:rPr>
                <w:rFonts w:ascii="Arabic Typesetting" w:hAnsi="Arabic Typesetting" w:eastAsiaTheme="minorHAnsi" w:cs="Arabic Typesetting"/>
                <w:b/>
                <w:bCs/>
                <w:sz w:val="48"/>
                <w:szCs w:val="48"/>
                <w:rtl/>
                <w:lang w:val="en-US" w:eastAsia="en-US" w:bidi="ar-SA"/>
              </w:rPr>
              <w:t>صفية الفيفي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716" w:rsidP="00C35716" w14:paraId="72AB39E5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5716" w:rsidP="00C35716" w14:paraId="2DD8F024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1D38D554" w14:textId="77777777" w:rsidTr="00C35716">
        <w:tblPrEx>
          <w:tblW w:w="9639" w:type="dxa"/>
          <w:tblLook w:val="04A0"/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5DA30963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35716" w:rsidRPr="00B2226B" w:rsidP="00C35716" w14:paraId="52AC0B48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2D39ADB6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18C9EFD1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1601F075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63726F93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5716" w:rsidP="00C35716" w14:paraId="382F47A6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5716" w:rsidP="00C35716" w14:paraId="08DC7EB4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5716" w:rsidP="00C35716" w14:paraId="0DF5793D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0C3A4768" w14:textId="77777777" w:rsidTr="00C35716">
        <w:tblPrEx>
          <w:tblW w:w="9639" w:type="dxa"/>
          <w:tblLook w:val="04A0"/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285CCBE3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35716" w:rsidRPr="00B2226B" w:rsidP="00C35716" w14:paraId="0B068B2D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السؤال الثالث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1515EA4F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04CA8B94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69596D0D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26B98615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36599EDC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27301F7C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7C34AF69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  <w:tr w14:paraId="5E50432A" w14:textId="77777777" w:rsidTr="00C35716">
        <w:tblPrEx>
          <w:tblW w:w="9639" w:type="dxa"/>
          <w:tblLook w:val="04A0"/>
        </w:tblPrEx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32D228CA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35716" w:rsidRPr="00B2226B" w:rsidP="00C35716" w14:paraId="43739637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226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445684BC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462F0872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C35716" w:rsidP="00C35716" w14:paraId="1563E9B0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3508CA79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2D4C4D03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633349C0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716" w:rsidP="00C35716" w14:paraId="41A1268A" w14:textId="77777777">
            <w:pPr>
              <w:bidi/>
              <w:spacing w:after="0" w:line="240" w:lineRule="auto"/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A01471" w:rsidP="00211237" w14:paraId="482D8397" w14:textId="65D8317C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F76BE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  <w:r w:rsidRPr="00F76BEA" w:rsidR="005449E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أسئلة اختبار مادة </w:t>
      </w:r>
      <w:r w:rsidRPr="00F76BEA" w:rsidR="00F76BE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التفكير الناقد</w:t>
      </w:r>
      <w:r w:rsidRPr="00F76BEA" w:rsidR="00680DA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للصف ال</w:t>
      </w:r>
      <w:r w:rsidRPr="00F76BEA" w:rsidR="00F76BE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ثالث</w:t>
      </w:r>
      <w:r w:rsidRPr="00F76BEA" w:rsidR="00680DA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متوسط الفصل الدراسي </w:t>
      </w:r>
      <w:r w:rsidRPr="00F76BEA" w:rsidR="00F76BE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</w:t>
      </w:r>
      <w:r w:rsidRPr="00F76BEA" w:rsidR="00680DA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(الدور الأول) لعام</w:t>
      </w:r>
      <w:r w:rsidRPr="006F67BB" w:rsidR="00680DA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7280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١٤٤٦هـ</w:t>
      </w:r>
    </w:p>
    <w:p w:rsidR="00C35716" w:rsidP="00680DA0" w14:paraId="151E0FD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714EF" w:rsidP="00680DA0" w14:paraId="3D51CE9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US" w:eastAsia="en-US" w:bidi="ar-SA"/>
        </w:rPr>
        <w:tab/>
        <w:t xml:space="preserve"> </w:t>
      </w:r>
    </w:p>
    <w:p w:rsidR="002A0970" w:rsidP="002A0970" w14:paraId="066E845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</w:p>
    <w:p w:rsidR="00ED1742" w:rsidP="002A0970" w14:paraId="58D8CF0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</w:p>
    <w:p w:rsidR="002A0970" w:rsidRPr="00ED1742" w:rsidP="00ED1742" w14:paraId="108A56CC" w14:textId="77777777">
      <w:pPr>
        <w:bidi/>
        <w:spacing w:after="200" w:line="276" w:lineRule="auto"/>
        <w:jc w:val="center"/>
        <w:rPr>
          <w:rFonts w:ascii="Arabic Typesetting" w:eastAsia="Calibri" w:hAnsi="Arabic Typesetting" w:cs="Arabic Typesetting"/>
          <w:b/>
          <w:bCs/>
          <w:sz w:val="36"/>
          <w:szCs w:val="36"/>
          <w:rtl/>
          <w:lang w:val="en-US" w:eastAsia="en-US" w:bidi="ar-SA"/>
        </w:rPr>
      </w:pPr>
      <w:r w:rsidRPr="00ED1742">
        <w:rPr>
          <w:rFonts w:ascii="Arabic Typesetting" w:hAnsi="Arabic Typesetting" w:eastAsiaTheme="minorHAnsi" w:cs="Arabic Typesetting"/>
          <w:b/>
          <w:bCs/>
          <w:sz w:val="31"/>
          <w:szCs w:val="31"/>
          <w:shd w:val="clear" w:color="auto" w:fill="FFFFFF"/>
          <w:rtl/>
          <w:lang w:val="en-US" w:eastAsia="en-US" w:bidi="ar-SA"/>
        </w:rPr>
        <w:t>00</w:t>
      </w:r>
      <w:r w:rsidRPr="00ED1742" w:rsidR="003E3AE6">
        <w:rPr>
          <w:rFonts w:ascii="Arabic Typesetting" w:hAnsi="Arabic Typesetting" w:eastAsiaTheme="minorHAnsi" w:cs="Arabic Typesetting"/>
          <w:b/>
          <w:bCs/>
          <w:sz w:val="44"/>
          <w:szCs w:val="44"/>
          <w:shd w:val="clear" w:color="auto" w:fill="FFFFFF"/>
          <w:rtl/>
          <w:lang w:val="en-US" w:eastAsia="en-US" w:bidi="ar-SA"/>
        </w:rPr>
        <w:t xml:space="preserve"> </w:t>
      </w:r>
      <w:r w:rsidRPr="00ED1742">
        <w:rPr>
          <w:rFonts w:ascii="Arabic Typesetting" w:hAnsi="Arabic Typesetting" w:eastAsiaTheme="minorHAnsi" w:cs="Arabic Typesetting"/>
          <w:b/>
          <w:bCs/>
          <w:sz w:val="44"/>
          <w:szCs w:val="44"/>
          <w:shd w:val="clear" w:color="auto" w:fill="FFFFFF"/>
          <w:rtl/>
          <w:lang w:val="en-US" w:eastAsia="en-US" w:bidi="ar-SA"/>
        </w:rPr>
        <w:t xml:space="preserve">  اقلبي الصفحة طالبتي جعلك الله تتقلبين في بساتين الجنة 00</w:t>
      </w:r>
    </w:p>
    <w:p w:rsidR="00A01471" w:rsidRPr="00C35716" w:rsidP="00680DA0" w14:paraId="2630862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pict>
          <v:shape id="_x0000_s1043" type="#_x0000_t202" style="width:458.15pt;height:36.75pt;margin-top:-23.35pt;margin-left:32.2pt;mso-height-relative:margin;mso-width-relative:margin;position:absolute;z-index:251695104">
            <v:textbox>
              <w:txbxContent>
                <w:p w:rsidR="00C25C95" w:rsidRPr="00A42E57" w:rsidP="008E2234" w14:paraId="04D14B9C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C25C95" w:rsidRPr="00A42E57" w:rsidP="008E2234" w14:paraId="6C4E60EF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وزارة </w:t>
                  </w: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C25C95" w:rsidRPr="00A42E57" w:rsidP="008E2234" w14:paraId="15E992AF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الإدارة العامة </w:t>
                  </w: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لتعليم ب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منطقة </w:t>
                  </w: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جازان</w:t>
                  </w:r>
                </w:p>
                <w:p w:rsidR="00C25C95" w:rsidRPr="00A42E57" w:rsidP="008E2234" w14:paraId="3CACFFBE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المتوسطة الأولى بإسكان الحصمة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36"/>
          <w:szCs w:val="36"/>
          <w:rtl/>
        </w:rPr>
        <w:pict>
          <v:shape id="_x0000_s1044" type="#_x0000_t202" style="width:51pt;height:81pt;margin-top:0.55pt;margin-left:-28.2pt;mso-height-relative:margin;mso-width-relative:margin;position:absolute;z-index:251687936">
            <v:textbox>
              <w:txbxContent>
                <w:p w:rsidR="00C25C95" w:rsidRPr="002E60AA" w:rsidP="008E2234" w14:paraId="37A21A66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sz w:val="24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xbxContent>
            </v:textbox>
          </v:shape>
        </w:pict>
      </w:r>
    </w:p>
    <w:p w:rsidR="004E347B" w:rsidRPr="00C2526E" w:rsidP="00C2526E" w14:paraId="2E969EC5" w14:textId="77777777">
      <w:pPr>
        <w:tabs>
          <w:tab w:val="left" w:pos="1734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44"/>
          <w:szCs w:val="44"/>
          <w:rtl/>
          <w:lang w:val="en-US" w:eastAsia="en-US" w:bidi="ar-SA"/>
        </w:rPr>
        <w:t xml:space="preserve">السؤال الاول : </w:t>
      </w:r>
    </w:p>
    <w:p w:rsidR="004E347B" w:rsidRPr="00C85281" w:rsidP="00C85281" w14:paraId="6355ABEE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  <w:lang w:val="en-US" w:eastAsia="en-US" w:bidi="ar-SA"/>
        </w:rPr>
      </w:pPr>
      <w:r w:rsidRPr="004E347B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 xml:space="preserve">أ / </w:t>
      </w:r>
      <w:r w:rsidR="00F76BEA">
        <w:rPr>
          <w:rFonts w:ascii="Traditional Arabic" w:hAnsi="Traditional Arabic" w:eastAsiaTheme="minorHAnsi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ضعي علامة صح امام العبارة الصحيحه وعلامة خطا امام العبارة الخاطئة فيما يلي </w:t>
      </w:r>
      <w:r w:rsidR="00C85281">
        <w:rPr>
          <w:rFonts w:ascii="Traditional Arabic" w:hAnsi="Traditional Arabic" w:eastAsiaTheme="minorHAnsi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</w:t>
      </w:r>
      <w:r w:rsidRPr="00BA17C8">
        <w:rPr>
          <w:rFonts w:ascii="Traditional Arabic" w:hAnsi="Traditional Arabic" w:eastAsiaTheme="minorHAnsi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؟</w:t>
      </w:r>
      <w:r w:rsidRPr="004E347B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BD7B6D" w:rsidP="00F76BEA" w14:paraId="68B1A46C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1 / يتميز الاعلام المعاصر بانه يعطي المتلقي وقتا للفهم           (              ) </w:t>
      </w:r>
    </w:p>
    <w:p w:rsidR="00F76BEA" w:rsidP="00F76BEA" w14:paraId="01FDB0B5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2 / القرية </w:t>
      </w:r>
      <w:r w:rsidR="00DF1E08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الكونية هي ان العالم أصبح صغيراً بسبب وسائل الاتصال والتواصل    (              )</w:t>
      </w:r>
    </w:p>
    <w:p w:rsidR="00DF1E08" w:rsidP="00F76BEA" w14:paraId="7C70D1B0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3 / ان الصورة تحقق التواصل بدون ترجمة        (              ) </w:t>
      </w:r>
    </w:p>
    <w:p w:rsidR="00DF1E08" w:rsidP="00F76BEA" w14:paraId="0F294727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4 / أن تأثير الصورة اقل من تأثير </w:t>
      </w:r>
      <w:r w:rsidR="00DF432E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اللغة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(              )</w:t>
      </w:r>
    </w:p>
    <w:p w:rsidR="00DF1E08" w:rsidP="00DF1E08" w14:paraId="3D9B5119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color w:val="000000"/>
          <w:sz w:val="36"/>
          <w:szCs w:val="36"/>
          <w:u w:val="single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5 / أن التفكير يقدم حلولا للتواصل مع الاخرين وليس العكس       (              ) </w:t>
      </w:r>
    </w:p>
    <w:p w:rsidR="00DF1E08" w:rsidP="00DF1E08" w14:paraId="0A831330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DF1E08">
        <w:rPr>
          <w:rFonts w:ascii="Traditional Arabic" w:hAnsi="Traditional Arabic" w:eastAsiaTheme="minorHAnsi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6 / تقلبات الانسان اليومية وتجاربه </w:t>
      </w:r>
      <w:r w:rsidRPr="00DF1E08" w:rsidR="00DF432E">
        <w:rPr>
          <w:rFonts w:ascii="Traditional Arabic" w:hAnsi="Traditional Arabic" w:eastAsiaTheme="minorHAnsi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>تدفعه</w:t>
      </w:r>
      <w:r w:rsidRPr="00DF1E08">
        <w:rPr>
          <w:rFonts w:ascii="Traditional Arabic" w:hAnsi="Traditional Arabic" w:eastAsiaTheme="minorHAnsi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الة التفكير </w:t>
      </w:r>
      <w:r w:rsidRPr="00DF1E08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(              )</w:t>
      </w:r>
    </w:p>
    <w:p w:rsidR="00DF1E08" w:rsidP="00DF1E08" w14:paraId="6183C984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7 / الاعلام المعاصر له معطيات متتالية دون تحليل     (              )</w:t>
      </w:r>
    </w:p>
    <w:p w:rsidR="00DF1E08" w:rsidP="00DF1E08" w14:paraId="17D6A5D2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8 / من العوائق الذاتية الداخلية تردد الآراء السائدة      (              )</w:t>
      </w:r>
    </w:p>
    <w:p w:rsidR="00DF1E08" w:rsidP="00DF1E08" w14:paraId="20A42D1A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9 / ان شبكات التواصل في العصر الحديث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قربت العالم كله      (              )</w:t>
      </w:r>
    </w:p>
    <w:p w:rsidR="00DF1E08" w:rsidP="00DF1E08" w14:paraId="556300AE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10 / ان اللغة تحتاج الى ترجمة لفهم المراد بوضوح       (              )</w:t>
      </w:r>
    </w:p>
    <w:p w:rsidR="00DF1E08" w:rsidP="00DF1E08" w14:paraId="521E02EE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11 / نهوى القراءة لان الكتب تجعلنا نعيش حياة الاخرين      </w:t>
      </w: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(              )</w:t>
      </w:r>
    </w:p>
    <w:p w:rsidR="00DF1E08" w:rsidP="00DF1E08" w14:paraId="646337A1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12 / الصورة تتطلب غالبا مهارات تفكير عليا      (              )</w:t>
      </w:r>
    </w:p>
    <w:p w:rsidR="00DF1E08" w:rsidP="00DF1E08" w14:paraId="4D5A0D27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13 / من العوائق الذاتية الخارجية مسايرة الاخرين     (              )</w:t>
      </w:r>
    </w:p>
    <w:p w:rsidR="00DF1E08" w:rsidP="00DF1E08" w14:paraId="12B78011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14 / ان التفكير عملية مستقله عن الاخرين       (              )</w:t>
      </w:r>
    </w:p>
    <w:p w:rsidR="00DF1E08" w:rsidRPr="00DF432E" w:rsidP="00DF432E" w14:paraId="24B8B90F" w14:textId="77777777">
      <w:pPr>
        <w:bidi/>
        <w:spacing w:after="200" w:line="276" w:lineRule="auto"/>
        <w:rPr>
          <w:rFonts w:ascii="Traditional Arabic" w:eastAsia="Calibri" w:hAnsi="Traditional Arabic" w:cs="Traditional Arabic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noProof/>
          <w:color w:val="000000" w:themeColor="text1"/>
          <w:sz w:val="28"/>
          <w:szCs w:val="28"/>
          <w:rtl/>
        </w:rPr>
        <w:pict>
          <v:shape id="_x0000_s1045" type="#_x0000_t202" style="width:120.85pt;height:39.75pt;margin-top:32.15pt;margin-left:1.45pt;mso-height-relative:margin;mso-width-relative:margin;position:absolute;z-index:251692032">
            <v:textbox>
              <w:txbxContent>
                <w:p w:rsidR="00C25C95" w:rsidRPr="00A42E57" w:rsidP="003714EF" w14:paraId="61F1D21D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C25C95" w:rsidRPr="00A42E57" w:rsidP="003714EF" w14:paraId="15168931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 التربية والتعليم</w:t>
                  </w:r>
                </w:p>
                <w:p w:rsidR="00C25C95" w:rsidRPr="00A42E57" w:rsidP="003714EF" w14:paraId="1C99CA6F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الإدارة العامة بالتربية والتعليم بجازان</w:t>
                  </w:r>
                </w:p>
                <w:p w:rsidR="00C25C95" w:rsidRPr="00A42E57" w:rsidP="003714EF" w14:paraId="52F7CF8D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42E57"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المتوسطة الأولى بإسكان الحصمة</w:t>
                  </w:r>
                </w:p>
              </w:txbxContent>
            </v:textbox>
          </v:shape>
        </w:pict>
      </w:r>
      <w:r w:rsidR="00DF1E08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15 </w:t>
      </w:r>
      <w:r w:rsidR="008859D7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>/ القراءة التحليلي</w:t>
      </w:r>
      <w:r w:rsidR="008859D7">
        <w:rPr>
          <w:rFonts w:ascii="Traditional Arabic" w:hAnsi="Traditional Arabic" w:eastAsiaTheme="minorHAnsi" w:cs="Traditional Arabic" w:hint="eastAsia"/>
          <w:b/>
          <w:bCs/>
          <w:sz w:val="32"/>
          <w:szCs w:val="32"/>
          <w:rtl/>
          <w:lang w:val="en-US" w:eastAsia="en-US" w:bidi="ar-SA"/>
        </w:rPr>
        <w:t>ة</w:t>
      </w:r>
      <w:r w:rsidR="008859D7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هي اصدار احكام على النص     (              )</w:t>
      </w:r>
    </w:p>
    <w:p w:rsidR="00A01471" w:rsidP="00DF1E08" w14:paraId="5DA046B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24"/>
          <w:szCs w:val="24"/>
          <w:rtl/>
        </w:rPr>
        <w:pict>
          <v:shape id="_x0000_s1046" type="#_x0000_t202" style="width:46.85pt;height:74.6pt;margin-top:20.75pt;margin-left:-30.1pt;mso-height-relative:margin;mso-width-relative:margin;position:absolute;z-index:251691008">
            <v:textbox>
              <w:txbxContent>
                <w:p w:rsidR="00A01471" w:rsidP="003714EF" w14:paraId="0D2A552D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25C95" w:rsidRPr="00DD599F" w:rsidP="003714EF" w14:paraId="2C124AE2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اسم الطالبة :</w:t>
                  </w:r>
                  <w:r w:rsidRPr="00740B70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</w:t>
                  </w:r>
                  <w:r w:rsidR="00BA17C8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</w:t>
                  </w:r>
                  <w:r w:rsidRPr="00740B70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................ 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رقم الجلوس :</w:t>
                  </w:r>
                  <w:r w:rsidRPr="00740B70">
                    <w:rPr>
                      <w:rFonts w:asciiTheme="minorHAnsi" w:eastAsiaTheme="minorHAnsi" w:hAnsiTheme="minorHAnsi" w:cstheme="minorBidi" w:hint="cs"/>
                      <w:sz w:val="28"/>
                      <w:szCs w:val="28"/>
                      <w:rtl/>
                      <w:lang w:val="en-US" w:eastAsia="en-US" w:bidi="ar-SA"/>
                    </w:rPr>
                    <w:t>.......................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36"/>
          <w:szCs w:val="36"/>
          <w:rtl/>
        </w:rPr>
        <w:pict>
          <v:shape id="_x0000_s1047" type="#_x0000_t202" style="width:468.55pt;height:51.5pt;margin-top:-26.6pt;margin-left:24pt;mso-height-relative:margin;mso-width-relative:margin;position:absolute;z-index:251689984">
            <v:textbox>
              <w:txbxContent>
                <w:p w:rsidR="00A01471" w:rsidRPr="00DD599F" w:rsidP="00A01471" w14:paraId="38A28322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اسم الطالبة :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....................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</w:t>
                  </w:r>
                  <w:r w:rsidR="004E347B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.................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 رقم الجلوس :......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....... </w:t>
                  </w:r>
                </w:p>
              </w:txbxContent>
            </v:textbox>
          </v:shape>
        </w:pict>
      </w:r>
    </w:p>
    <w:p w:rsidR="00A01471" w:rsidP="00680DA0" w14:paraId="68C5EB9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A01471" w:rsidP="00680DA0" w14:paraId="0BECE00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السؤال الثاني : </w:t>
      </w:r>
    </w:p>
    <w:p w:rsidR="00BA17C8" w:rsidRPr="00BA17C8" w:rsidP="00BA17C8" w14:paraId="195AEE9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u w:val="single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>أ</w:t>
      </w:r>
      <w:r w:rsidRPr="00BA17C8" w:rsidR="00CF7FC8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/ </w:t>
      </w:r>
      <w:r w:rsidRPr="00BA17C8">
        <w:rPr>
          <w:rFonts w:asciiTheme="minorHAnsi" w:eastAsiaTheme="minorHAnsi" w:hAnsiTheme="minorHAnsi" w:cstheme="minorBidi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>اختاري الإجابة الصحيحة مما يلي :</w:t>
      </w:r>
    </w:p>
    <w:p w:rsidR="00BB0C91" w:rsidRPr="00BB0C91" w:rsidP="00BB0C91" w14:paraId="507F06D8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>1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/ 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>يتميز الاعلام المعاصر بأنه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(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اتصال بدون تواصل ــ بطئ بالمعلومات ــ وضوح الصورة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) </w:t>
      </w:r>
    </w:p>
    <w:p w:rsidR="00CD51DC" w:rsidRPr="00BB0C91" w:rsidP="00343046" w14:paraId="343661F7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2 /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التعبير الرمزي اللساني هو </w:t>
      </w:r>
      <w:r w:rsidRPr="00BB0C91" w:rsidR="00343046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BB0C91" w:rsidR="00117DDD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BB0C91" w:rsidR="00343046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(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الصورة ــ اللغة ــ الترجمة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)</w:t>
      </w:r>
      <w:r w:rsidRPr="00BB0C91" w:rsidR="00343046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>.</w:t>
      </w:r>
    </w:p>
    <w:p w:rsidR="00BA17C8" w:rsidRPr="00BB0C91" w:rsidP="00343046" w14:paraId="2558FDE0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3 / </w:t>
      </w:r>
      <w:r w:rsidRPr="00BB0C91" w:rsidR="00DF432E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من العوائق الذاتية الداخلية </w:t>
      </w:r>
      <w:r w:rsidR="00ED1742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(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>مسايرة الاخرين ــ محدودية المصادرــ الخوف من اتخاذ القرار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>)</w:t>
      </w:r>
    </w:p>
    <w:p w:rsidR="00BB0C91" w:rsidP="00BB0C91" w14:paraId="6210363E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4 /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القراءة الإبداعية هي </w:t>
      </w:r>
      <w:r w:rsidRPr="00BB0C91" w:rsidR="00343046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( </w:t>
      </w:r>
      <w:r w:rsidRPr="00BB0C91" w:rsidR="00DF432E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>فهم الأفكار الضمنية ــ استخلاص النتائج ــ حل المشكلات الجديدة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) </w:t>
      </w:r>
    </w:p>
    <w:p w:rsidR="00BB0C91" w:rsidP="00BB0C91" w14:paraId="22FDC762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5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تكون القراءة ضارة عند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 (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نشر الأوهام والأكاذيب ــ تنشيط الملكية الفكرية ــ صادقة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) </w:t>
      </w:r>
    </w:p>
    <w:p w:rsidR="00BB0C91" w:rsidP="00BB0C91" w14:paraId="7CD6D2CA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6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قابله للقراءة والتأويل هي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 (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 الصورة  ـ اللغة  ــ الترجمة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) </w:t>
      </w:r>
    </w:p>
    <w:p w:rsidR="00BB0C91" w:rsidP="00BB0C91" w14:paraId="58618791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7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/ </w:t>
      </w:r>
      <w:r w:rsidRPr="00BB0C91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>من العوائق الذاتية ال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خارجية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 تردد الآراء السائدة ــ التثبت بالعادات والتقاليد ــ الاكتفاء بالحفظ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) </w:t>
      </w:r>
    </w:p>
    <w:p w:rsidR="00BB0C91" w:rsidP="00BB0C91" w14:paraId="309AAD01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8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تكون القراءة مفيدة عند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 (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افساد الذوق العام ــ اهدار للوقت ــ اختيار الكتب المفيدة ) </w:t>
      </w:r>
    </w:p>
    <w:p w:rsidR="00BB0C91" w:rsidP="00BB0C91" w14:paraId="38EBC559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9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نعني بإصدار الحكم على النص بان نوع القراءة هي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 (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مهارية  ــ ناقدة  ــ تشخيصية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) </w:t>
      </w:r>
    </w:p>
    <w:p w:rsidR="00BB0C91" w:rsidP="00BB0C91" w14:paraId="47FEB3D5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10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/ 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>مشاغل الحياة دافع للتفكير تعني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     (</w:t>
      </w:r>
      <w:r>
        <w:rPr>
          <w:rFonts w:asciiTheme="majorBidi" w:eastAsiaTheme="minorHAnsi" w:hAnsiTheme="majorBidi" w:cstheme="majorBidi" w:hint="cs"/>
          <w:color w:val="000000"/>
          <w:sz w:val="32"/>
          <w:szCs w:val="32"/>
          <w:rtl/>
          <w:lang w:val="en-US" w:eastAsia="en-US" w:bidi="ar-SA"/>
        </w:rPr>
        <w:t xml:space="preserve"> التجارب اليومية ــ النوم والاستيقاظ ــ الليل والنهار </w:t>
      </w:r>
      <w:r w:rsidRPr="00BB0C91">
        <w:rPr>
          <w:rFonts w:asciiTheme="majorBidi" w:eastAsiaTheme="minorHAnsi" w:hAnsiTheme="majorBidi" w:cstheme="majorBidi"/>
          <w:color w:val="000000"/>
          <w:sz w:val="32"/>
          <w:szCs w:val="32"/>
          <w:rtl/>
          <w:lang w:val="en-US" w:eastAsia="en-US" w:bidi="ar-SA"/>
        </w:rPr>
        <w:t xml:space="preserve">) </w:t>
      </w:r>
    </w:p>
    <w:p w:rsidR="00BB0C91" w:rsidP="00DF432E" w14:paraId="1145DDAE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</w:p>
    <w:p w:rsidR="00BB0C91" w:rsidP="00DF432E" w14:paraId="405613E2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</w:p>
    <w:p w:rsidR="00BB0C91" w:rsidP="00DF432E" w14:paraId="41459D5E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</w:p>
    <w:p w:rsidR="00BB0C91" w:rsidP="00DF432E" w14:paraId="26B2F7F1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</w:p>
    <w:p w:rsidR="00BB0C91" w:rsidP="00DF432E" w14:paraId="3ADE9565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</w:p>
    <w:p w:rsidR="00BB0C91" w:rsidRPr="00BB0C91" w:rsidP="00DF432E" w14:paraId="08160A0E" w14:textId="77777777">
      <w:pPr>
        <w:bidi/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rtl/>
          <w:lang w:val="en-US" w:eastAsia="en-US" w:bidi="ar-SA"/>
        </w:rPr>
      </w:pPr>
    </w:p>
    <w:p w:rsidR="00C2526E" w:rsidRPr="00ED1742" w:rsidP="00ED1742" w14:paraId="508C5DB4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noProof/>
          <w:color w:val="000000" w:themeColor="text1"/>
          <w:sz w:val="28"/>
          <w:szCs w:val="28"/>
          <w:rtl/>
        </w:rPr>
        <w:pict>
          <v:shape id="_x0000_s1048" type="#_x0000_t202" style="width:120.85pt;height:39.75pt;margin-top:14.4pt;margin-left:6.45pt;mso-height-relative:margin;mso-width-relative:margin;position:absolute;z-index:251696128">
            <v:textbox>
              <w:txbxContent>
                <w:p w:rsidR="00C25C95" w:rsidP="003C412B" w14:paraId="47E3A4D9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C25C95" w:rsidRPr="00ED1742" w:rsidP="00ED1742" w14:paraId="0337E244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hAnsi="Calibri" w:eastAsia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ـــــــــــ</w:t>
                  </w:r>
                  <w:r w:rsidR="00ED1742">
                    <w:rPr>
                      <w:rFonts w:ascii="Calibri" w:hAnsi="Calibri" w:eastAsia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30</w:t>
                  </w:r>
                </w:p>
              </w:txbxContent>
            </v:textbox>
          </v:shape>
        </w:pict>
      </w:r>
    </w:p>
    <w:p w:rsidR="00C2526E" w:rsidRPr="00117DDD" w:rsidP="00117DDD" w14:paraId="33F39915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  <w:rtl/>
        </w:rPr>
        <w:pict>
          <v:shape id="_x0000_s1049" type="#_x0000_t202" style="width:46.85pt;height:77.85pt;margin-top:27.45pt;margin-left:-21pt;mso-height-relative:margin;mso-width-relative:margin;position:absolute;z-index:251699200">
            <v:textbox>
              <w:txbxContent>
                <w:p w:rsidR="00C25C95" w:rsidRPr="00FE1978" w:rsidP="00FE1978" w14:paraId="3F027BDE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sz w:val="24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hAnsi="Calibri" w:eastAsia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أقلبي الصفحة </w:t>
                  </w:r>
                  <w:r w:rsidRPr="00FE1978">
                    <w:rPr>
                      <w:rFonts w:ascii="Calibri" w:hAnsi="Calibri" w:eastAsiaTheme="minorHAnsi" w:cstheme="minorBidi"/>
                      <w:b/>
                      <w:bCs/>
                      <w:sz w:val="44"/>
                      <w:szCs w:val="44"/>
                      <w:rtl/>
                      <w:lang w:val="en-US" w:eastAsia="en-US" w:bidi="ar-SA"/>
                    </w:rPr>
                    <w:t>←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36"/>
          <w:szCs w:val="36"/>
          <w:rtl/>
        </w:rPr>
        <w:pict>
          <v:shape id="_x0000_s1050" type="#_x0000_t202" style="width:436.55pt;height:51.5pt;margin-top:-8.25pt;margin-left:44.75pt;mso-height-relative:margin;mso-width-relative:margin;position:absolute;z-index:251698176">
            <v:textbox>
              <w:txbxContent>
                <w:p w:rsidR="00C25C95" w:rsidP="00682F93" w14:paraId="66FEDB9B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C25C95" w:rsidP="00682F93" w14:paraId="5A3BAE29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hAnsi="Calibri" w:eastAsia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ـــــــــــ</w:t>
                  </w:r>
                </w:p>
                <w:p w:rsidR="00C25C95" w:rsidP="00682F93" w14:paraId="3E954777" w14:textId="77777777">
                  <w:pPr>
                    <w:bidi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Calibri" w:hAnsi="Calibri" w:eastAsia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2</w:t>
                  </w:r>
                  <w:r w:rsidR="00CD51DC">
                    <w:rPr>
                      <w:rFonts w:ascii="Calibri" w:hAnsi="Calibri" w:eastAsiaTheme="minorHAnsi" w:cstheme="minorBidi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0</w:t>
                  </w:r>
                </w:p>
                <w:p w:rsidR="00C25C95" w:rsidRPr="00A42E57" w:rsidP="00682F93" w14:paraId="7FE381A2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A01471" w:rsidP="00680DA0" w14:paraId="23449A8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A01471" w:rsidP="00680DA0" w14:paraId="19E966C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b/>
          <w:bCs/>
          <w:noProof/>
          <w:color w:val="000000" w:themeColor="text1"/>
          <w:sz w:val="36"/>
          <w:szCs w:val="36"/>
          <w:rtl/>
        </w:rPr>
        <w:pict>
          <v:shape id="_x0000_s1051" type="#_x0000_t202" style="width:46.85pt;height:67.5pt;margin-top:22.35pt;margin-left:-121.1pt;mso-height-relative:margin;mso-width-relative:margin;position:absolute;z-index:251688960">
            <v:textbox>
              <w:txbxContent>
                <w:p w:rsidR="00C25C95" w:rsidRPr="00DD599F" w:rsidP="0041199B" w14:paraId="1FC4760A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  <w:p w:rsidR="00C25C95" w:rsidRPr="00DD599F" w:rsidP="0041199B" w14:paraId="4EF1324D" w14:textId="77777777">
                  <w:pPr>
                    <w:bidi/>
                    <w:spacing w:after="200" w:line="276" w:lineRule="auto"/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اسم الطالبة :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</w:t>
                  </w:r>
                  <w:r w:rsidR="001C5E41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............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...............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................................ رقم الجلوس :......</w:t>
                  </w: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..........</w:t>
                  </w:r>
                  <w:r w:rsidRPr="00DD599F">
                    <w:rPr>
                      <w:rFonts w:asciiTheme="minorHAnsi" w:eastAsiaTheme="minorHAnsi" w:hAnsiTheme="minorHAnsi" w:cstheme="minorBidi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....... </w:t>
                  </w:r>
                </w:p>
              </w:txbxContent>
            </v:textbox>
          </v:shape>
        </w:pict>
      </w:r>
      <w:r w:rsidR="00117DDD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السؤال الثالث : </w:t>
      </w:r>
    </w:p>
    <w:p w:rsidR="00E46CAD" w:rsidRPr="00E46CAD" w:rsidP="00E46CAD" w14:paraId="2A19383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US" w:eastAsia="en-US" w:bidi="ar-SA"/>
        </w:rPr>
      </w:pPr>
      <w:r w:rsidRPr="00E46CAD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أ / </w:t>
      </w:r>
      <w:r w:rsidR="00ED1742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لماذا يقتل الاعلام الفهم لدينا </w:t>
      </w:r>
      <w:r w:rsidRPr="00E46CAD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؟</w:t>
      </w:r>
      <w:r w:rsidR="00ED1742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وضحي ذلك </w:t>
      </w:r>
    </w:p>
    <w:p w:rsidR="00ED1742" w:rsidP="00E46CAD" w14:paraId="248F425F" w14:textId="77777777">
      <w:pPr>
        <w:bidi/>
        <w:spacing w:after="200" w:line="276" w:lineRule="auto"/>
        <w:rPr>
          <w:rFonts w:ascii="Calibri" w:eastAsia="Calibri" w:hAnsi="Calibri" w:cs="Arial"/>
          <w:sz w:val="36"/>
          <w:szCs w:val="3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6"/>
          <w:szCs w:val="36"/>
          <w:rtl/>
          <w:lang w:val="en-US" w:eastAsia="en-US" w:bidi="ar-SA"/>
        </w:rPr>
        <w:tab/>
        <w:t>.</w:t>
      </w:r>
      <w:r w:rsidRPr="00BE66F7">
        <w:rPr>
          <w:rFonts w:asciiTheme="minorHAnsi" w:eastAsiaTheme="minorHAnsi" w:hAnsiTheme="minorHAnsi" w:cstheme="minorBidi" w:hint="cs"/>
          <w:sz w:val="36"/>
          <w:szCs w:val="36"/>
          <w:rtl/>
          <w:lang w:val="en-US" w:eastAsia="en-US" w:bidi="ar-SA"/>
        </w:rPr>
        <w:t>...................................................................</w:t>
      </w:r>
      <w:r>
        <w:rPr>
          <w:rFonts w:asciiTheme="minorHAnsi" w:eastAsiaTheme="minorHAnsi" w:hAnsiTheme="minorHAnsi" w:cstheme="minorBidi" w:hint="cs"/>
          <w:sz w:val="36"/>
          <w:szCs w:val="3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1742" w:rsidP="00ED1742" w14:paraId="26F1F18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u w:val="single"/>
          <w:rtl/>
          <w:lang w:val="en-US" w:eastAsia="en-US" w:bidi="ar-SA"/>
        </w:rPr>
      </w:pPr>
      <w:r w:rsidRPr="00BE66F7">
        <w:rPr>
          <w:rFonts w:asciiTheme="minorHAnsi" w:eastAsiaTheme="minorHAnsi" w:hAnsiTheme="minorHAnsi" w:cstheme="minorBidi" w:hint="cs"/>
          <w:sz w:val="36"/>
          <w:szCs w:val="36"/>
          <w:rtl/>
          <w:lang w:val="en-US" w:eastAsia="en-US" w:bidi="ar-SA"/>
        </w:rPr>
        <w:t>.</w:t>
      </w:r>
    </w:p>
    <w:p w:rsidR="00ED1742" w:rsidP="00ED1742" w14:paraId="2ACCB38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 w:rsidRPr="000E4B3C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ب /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امامك مجموعة من الفضائل ضعي كل فضيلة في المكان المناسب لها </w:t>
      </w:r>
      <w:r w:rsidR="00E46CAD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 ؟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</w:t>
      </w:r>
    </w:p>
    <w:p w:rsidR="00E46CAD" w:rsidRPr="00ED1742" w:rsidP="00ED1742" w14:paraId="0A0FD47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36"/>
          <w:szCs w:val="3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</w:t>
      </w:r>
      <w:r w:rsidRPr="00BE66F7"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  <w:t xml:space="preserve">(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تطوير معارفة</w:t>
      </w:r>
      <w:r w:rsidRPr="00BE66F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</w:t>
      </w:r>
      <w:r w:rsidRPr="00BE66F7"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  <w:t xml:space="preserve">  ــ  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الاستقلالية</w:t>
      </w:r>
      <w:r w:rsidRPr="00BE66F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</w:t>
      </w:r>
      <w:r w:rsidRPr="00BE66F7"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  <w:t xml:space="preserve">  ــ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دعم الثقة بالنفس  ــ  التسامح </w:t>
      </w:r>
    </w:p>
    <w:p w:rsidR="00E46CAD" w:rsidRPr="00BE66F7" w:rsidP="00E46CAD" w14:paraId="1C571A06" w14:textId="77777777">
      <w:pPr>
        <w:bidi/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                  تنوع مهاراته  </w:t>
      </w:r>
      <w:r w:rsidRPr="00BE66F7"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  <w:t xml:space="preserve">ــ  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تطوير قدراته على القيادة</w:t>
      </w:r>
      <w:r w:rsidRPr="00BE66F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 xml:space="preserve"> )</w:t>
      </w:r>
    </w:p>
    <w:tbl>
      <w:tblPr>
        <w:tblStyle w:val="TableGrid1"/>
        <w:bidiVisual/>
        <w:tblW w:w="0" w:type="auto"/>
        <w:tblLook w:val="04A0"/>
      </w:tblPr>
      <w:tblGrid>
        <w:gridCol w:w="3208"/>
        <w:gridCol w:w="3205"/>
        <w:gridCol w:w="3216"/>
      </w:tblGrid>
      <w:tr w14:paraId="53ACAB64" w14:textId="77777777" w:rsidTr="00ED1742">
        <w:tblPrEx>
          <w:tblW w:w="0" w:type="auto"/>
          <w:tblLook w:val="04A0"/>
        </w:tblPrEx>
        <w:tc>
          <w:tcPr>
            <w:tcW w:w="3285" w:type="dxa"/>
          </w:tcPr>
          <w:p w:rsidR="00ED1742" w:rsidRPr="00ED1742" w:rsidP="00ED1742" w14:paraId="548E1984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D1742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المعرفي</w:t>
            </w:r>
          </w:p>
        </w:tc>
        <w:tc>
          <w:tcPr>
            <w:tcW w:w="3285" w:type="dxa"/>
          </w:tcPr>
          <w:p w:rsidR="00ED1742" w:rsidRPr="00ED1742" w:rsidP="00ED1742" w14:paraId="6A75C5C7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D1742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النفسي</w:t>
            </w:r>
          </w:p>
        </w:tc>
        <w:tc>
          <w:tcPr>
            <w:tcW w:w="3285" w:type="dxa"/>
          </w:tcPr>
          <w:p w:rsidR="00ED1742" w:rsidRPr="00ED1742" w:rsidP="00ED1742" w14:paraId="4331418E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ED1742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الاجتماعي</w:t>
            </w:r>
          </w:p>
        </w:tc>
      </w:tr>
      <w:tr w14:paraId="2143CD94" w14:textId="77777777" w:rsidTr="00ED1742">
        <w:tblPrEx>
          <w:tblW w:w="0" w:type="auto"/>
          <w:tblLook w:val="04A0"/>
        </w:tblPrEx>
        <w:tc>
          <w:tcPr>
            <w:tcW w:w="3285" w:type="dxa"/>
          </w:tcPr>
          <w:p w:rsidR="00ED1742" w:rsidP="001F2424" w14:paraId="22380E1F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85" w:type="dxa"/>
          </w:tcPr>
          <w:p w:rsidR="00ED1742" w:rsidP="001F2424" w14:paraId="5B82793A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3771883A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1983F0F7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75BFE9AD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5E7489A8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37D1DCF4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09165E33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285" w:type="dxa"/>
          </w:tcPr>
          <w:p w:rsidR="00ED1742" w:rsidP="001F2424" w14:paraId="3A289109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4150DD30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564248E3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47F30D1F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524B443D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  <w:p w:rsidR="00ED1742" w:rsidP="001F2424" w14:paraId="2C85BA2B" w14:textId="77777777">
            <w:pPr>
              <w:bidi/>
              <w:spacing w:after="0" w:line="240" w:lineRule="auto"/>
              <w:rPr>
                <w:rFonts w:ascii="Calibri" w:hAnsi="Calibri" w:cs="Arial"/>
                <w:color w:val="00000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4C50B5" w:rsidP="001F2424" w14:paraId="413264F5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ED1742" w:rsidP="001F2424" w14:paraId="4557DBB4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ED1742" w:rsidP="001F2424" w14:paraId="569453EB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ED1742" w:rsidP="001F2424" w14:paraId="13643BCF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ED1742" w:rsidP="001F2424" w14:paraId="07573B16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ED1742" w:rsidP="001F2424" w14:paraId="38826806" w14:textId="77777777">
      <w:pPr>
        <w:bidi/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8E2234" w:rsidRPr="00C2526E" w:rsidP="000E4B3C" w14:paraId="7DDD8E6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US" w:eastAsia="en-US" w:bidi="ar-SA"/>
        </w:rPr>
        <w:sectPr w:rsidSect="002A0970">
          <w:headerReference w:type="default" r:id="rId11"/>
          <w:footerReference w:type="default" r:id="rId12"/>
          <w:pgSz w:w="11906" w:h="16838"/>
          <w:pgMar w:top="1440" w:right="849" w:bottom="709" w:left="1418" w:header="0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color w:val="000000"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theme="minorBidi" w:hint="cs"/>
          <w:color w:val="000000"/>
          <w:sz w:val="22"/>
          <w:szCs w:val="22"/>
          <w:rtl/>
          <w:lang w:val="en-US" w:eastAsia="en-US" w:bidi="ar-SA"/>
        </w:rPr>
        <w:tab/>
      </w:r>
      <w:r w:rsidRPr="00C2526E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</w:t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انتهت </w:t>
      </w:r>
      <w:r w:rsidRPr="00C2526E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الأسئلة</w:t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مع تمنياتي لكن بالتوفيق </w:t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C2526E" w:rsidR="00600C0A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C2526E" w:rsidR="000E4B3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معلمه المادة / صفية الفيفي </w:t>
      </w:r>
    </w:p>
    <w:p w:rsidR="00756A1A" w:rsidP="00756A1A" w14:paraId="06B9DBDE" w14:textId="372E79D0">
      <w:pPr>
        <w:bidi/>
        <w:spacing w:after="160" w:line="25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1700348</wp:posOffset>
                </wp:positionH>
                <wp:positionV relativeFrom="paragraph">
                  <wp:posOffset>-502103</wp:posOffset>
                </wp:positionV>
                <wp:extent cx="2025650" cy="1001395"/>
                <wp:effectExtent l="0" t="0" r="0" b="825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A1A" w:rsidP="00756A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587500" cy="254000"/>
                                  <wp:effectExtent l="0" t="0" r="0" b="0"/>
                                  <wp:docPr id="574191231" name="صورة 1515550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4191231" name="صورة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0" cy="25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6A1A" w:rsidP="00756A1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756A1A" w:rsidP="00756A1A" w14:textId="58D929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الإدارة العامة للتعليم بمنطقة</w:t>
                            </w:r>
                            <w:r w:rsidR="00C60CD2">
                              <w:rPr>
                                <w:rFonts w:ascii="Arial" w:eastAsia="Calibri" w:hAnsi="Arial" w:cs="Arial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......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756A1A" w:rsidP="00756A1A" w14:textId="2CDED4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مكتب التعليم </w:t>
                            </w:r>
                            <w:r w:rsidR="00C60CD2">
                              <w:rPr>
                                <w:rFonts w:ascii="Arial" w:eastAsia="Calibri" w:hAnsi="Arial" w:cs="Arial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ب 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52" type="#_x0000_t202" style="width:159.5pt;height:78.85pt;margin-top:-39.54pt;margin-left:133.89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>
                  <w:txbxContent>
                    <w:p w:rsidR="00756A1A" w:rsidP="00756A1A" w14:paraId="518BF5D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1587500" cy="254000"/>
                          <wp:effectExtent l="0" t="0" r="0" b="0"/>
                          <wp:docPr id="151555061" name="صورة 1515550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1555061" name="صورة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7500" cy="25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756A1A" w:rsidP="00756A1A" w14:paraId="016311D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756A1A" w:rsidP="00756A1A" w14:paraId="50AF8186" w14:textId="58D9298C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الإدارة العامة للتعليم بمنطقة</w:t>
                      </w:r>
                      <w:r w:rsidR="00C60CD2">
                        <w:rPr>
                          <w:rFonts w:ascii="Arial" w:eastAsia="Calibri" w:hAnsi="Arial" w:cs="Arial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......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756A1A" w:rsidP="00756A1A" w14:paraId="7808E285" w14:textId="2CDED4C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مكتب التعليم </w:t>
                      </w:r>
                      <w:r w:rsidR="00C60CD2">
                        <w:rPr>
                          <w:rFonts w:ascii="Arial" w:eastAsia="Calibri" w:hAnsi="Arial" w:cs="Arial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ب 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-279401</wp:posOffset>
                </wp:positionV>
                <wp:extent cx="1201420" cy="757767"/>
                <wp:effectExtent l="0" t="0" r="17780" b="23495"/>
                <wp:wrapNone/>
                <wp:docPr id="115727436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7577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0287A82B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60</w:t>
                            </w: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8" o:spid="_x0000_s1053" style="width:94.6pt;height:59.67pt;margin-top:-22pt;margin-left:28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troke joinstyle="round"/>
                <v:textbox>
                  <w:txbxContent>
                    <w:p w:rsidR="00756A1A" w:rsidP="00756A1A" w14:paraId="6BDA7195" w14:textId="77777777">
                      <w:pPr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6445498" w14:textId="0287A82B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60</w:t>
                      </w:r>
                    </w:p>
                    <w:p w:rsidR="00756A1A" w:rsidP="00756A1A" w14:paraId="766E219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A0C481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435B1A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AEE43A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1A5C5D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FA3AC1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50D9FC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6B8A90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5387F4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377A08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F5758C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4F69BE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3C8727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BDD29B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E96E29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D7FBE2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8ADDAD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0B0743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C68531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947F6F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8DA2D4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5071A6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C8D1B6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C609EB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1B5FF7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E1747E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E2E85E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9D36A4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EA0CF3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A3ACF1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D26A7B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EFC66C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3FFB79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432C06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A0CBB4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579C75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BE257E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5535BB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9F33030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18C62B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1B34EE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6E6167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3F9597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FEA93A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52E806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4018F8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AEBA47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D10C66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797B27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1A715E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1FF9350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4C3227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D0E87E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1814E4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8A43EE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00DE03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F60401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A880B4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0255E2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499392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532A8A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37C981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DE43FA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86B404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58D2C9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3F3BBF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87F1E9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FC6611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887E3C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03A587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96144F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39EBEB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C078BA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884AA2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48188D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86C848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6257E7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770ACD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8A45ED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4D7660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671E10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9D386A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2E1100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F30BD3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BD7338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9DFBDF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786BDD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72D9B2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BA6DE6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BAF9D6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B35DC1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C496B9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7B18F1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1CC572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7374FA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FF86CA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86CFD1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8370F1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34A98C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FD3152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FE0633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E4B4F8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A37F03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F079B4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1DD44E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0A8C4F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598B49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E54A03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F92DBA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001A40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9FEA53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916094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D6F974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D0B637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8F4DDC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4ECB84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866D40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BE13F5B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B48309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B7DFDD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B7FA57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AFB1B4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E530960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29B8EC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4C044B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F19596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A87C05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4EB00F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6907CB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00C42E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17079E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300894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69F28C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2EC5F2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10AC3C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50602C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2A6A4A8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E07726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EBCF48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1FD830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597C4C1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A6428E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4F833D4D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8D3A310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6A2392D3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1C485C9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B4D67C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03923B2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1BF3C0BA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7135619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27ED6BF2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5A52DC15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756A1A" w:rsidP="00756A1A" w14:paraId="37D2022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-543560</wp:posOffset>
                </wp:positionV>
                <wp:extent cx="1786255" cy="1109345"/>
                <wp:effectExtent l="0" t="0" r="4445" b="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1109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443355" cy="986155"/>
                                  <wp:effectExtent l="0" t="0" r="4445" b="4445"/>
                                  <wp:docPr id="2077542082" name="صورة 346684729" descr="شعار الوزار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7542082" name="صورة 0" descr="شعار الوزار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355" cy="98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4" style="width:140.65pt;height:87.35pt;margin-top:-42.8pt;margin-left:337.15pt;mso-height-percent:0;mso-height-relative:page;mso-width-percent:0;mso-width-relative:page;mso-wrap-distance-bottom:0;mso-wrap-distance-left:9pt;mso-wrap-distance-right:9pt;mso-wrap-distance-top:0;position:absolute;v-text-anchor:top;z-index:251700224" arcsize="10923f" fillcolor="white" stroked="f">
                <v:textbox>
                  <w:txbxContent>
                    <w:p w:rsidR="00756A1A" w:rsidP="00756A1A" w14:paraId="305D5AF7" w14:textId="77777777">
                      <w:pPr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noProof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drawing>
                        <wp:inline distT="0" distB="0" distL="0" distR="0">
                          <wp:extent cx="1443355" cy="986155"/>
                          <wp:effectExtent l="0" t="0" r="4445" b="4445"/>
                          <wp:docPr id="346684729" name="صورة 346684729" descr="شعار الوزارة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6684729" name="صورة 0" descr="شعار الوزارة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3355" cy="986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38735</wp:posOffset>
                </wp:positionV>
                <wp:extent cx="1201420" cy="0"/>
                <wp:effectExtent l="0" t="0" r="0" b="0"/>
                <wp:wrapNone/>
                <wp:docPr id="353877828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1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55" type="#_x0000_t32" style="width:94.6pt;height:0;margin-top:3.05pt;margin-left:27.95pt;flip:x;mso-height-percent:0;mso-height-relative:page;mso-width-percent:0;mso-width-relative:page;mso-wrap-distance-bottom:0;mso-wrap-distance-left:9pt;mso-wrap-distance-right:9pt;mso-wrap-distance-top:0;position:absolute;v-text-anchor:top;z-index:25170432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-579120</wp:posOffset>
                </wp:positionV>
                <wp:extent cx="1447800" cy="30607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Mohammad Annoktah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56" type="#_x0000_t202" style="width:114pt;height:24.1pt;margin-top:-45.6pt;margin-left:158.15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>
                  <w:txbxContent>
                    <w:p w:rsidR="00756A1A" w:rsidP="00756A1A" w14:paraId="1C90025E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Mohammad Annoktah"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5" w:name="_Hlk87432701"/>
      <w:bookmarkEnd w:id="5"/>
    </w:p>
    <w:p w:rsidR="00756A1A" w:rsidP="00756A1A" w14:paraId="23349A4F" w14:textId="44D85B93">
      <w:pPr>
        <w:bidi/>
        <w:spacing w:after="160" w:line="25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-767862</wp:posOffset>
                </wp:positionH>
                <wp:positionV relativeFrom="paragraph">
                  <wp:posOffset>168128</wp:posOffset>
                </wp:positionV>
                <wp:extent cx="1623647" cy="820469"/>
                <wp:effectExtent l="0" t="0" r="0" b="0"/>
                <wp:wrapNone/>
                <wp:docPr id="95882093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3647" cy="82046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BC9" w:rsidRPr="00F33BC9" w:rsidP="00F33BC9" w14:textId="108803DE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33BC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المادة : التفكير الناقد </w:t>
                            </w:r>
                          </w:p>
                          <w:p w:rsidR="00F33BC9" w:rsidRPr="00F33BC9" w:rsidP="00F33BC9" w14:textId="5D7C36E2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33BC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 : ثالث متوسط</w:t>
                            </w:r>
                          </w:p>
                          <w:p w:rsidR="00F33BC9" w:rsidRPr="00F33BC9" w:rsidP="00F33BC9" w14:textId="7DE8F12D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33BC9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 : 45 دقيقة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57" style="width:127.85pt;height:64.6pt;margin-top:13.24pt;margin-left:-60.46pt;mso-height-percent:0;mso-height-relative:margin;mso-width-percent:0;mso-width-relative:margin;mso-wrap-distance-bottom:0;mso-wrap-distance-left:9pt;mso-wrap-distance-right:9pt;mso-wrap-distance-top:0;position:absolute;v-text-anchor:middle;z-index:251720704" arcsize="10923f" filled="f" fillcolor="this" stroked="f" strokeweight="2pt">
                <v:textbox>
                  <w:txbxContent>
                    <w:p w:rsidR="00F33BC9" w:rsidRPr="00F33BC9" w:rsidP="00F33BC9" w14:paraId="6C795271" w14:textId="108803DE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33BC9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المادة : التفكير الناقد </w:t>
                      </w:r>
                    </w:p>
                    <w:p w:rsidR="00F33BC9" w:rsidRPr="00F33BC9" w:rsidP="00F33BC9" w14:paraId="706514A3" w14:textId="5D7C36E2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33BC9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الصف : ثالث متوسط</w:t>
                      </w:r>
                    </w:p>
                    <w:p w:rsidR="00F33BC9" w:rsidRPr="00F33BC9" w:rsidP="00F33BC9" w14:paraId="49AE781D" w14:textId="7DE8F12D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F33BC9">
                        <w:rPr>
                          <w:rFonts w:asciiTheme="minorHAnsi" w:eastAsiaTheme="minorHAnsi" w:hAnsiTheme="minorHAnsi" w:cs="Arial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الزمن : 45 دقيقة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6A1A" w:rsidP="00756A1A" w14:paraId="34108731" w14:textId="3A1FDB1C">
      <w:pPr>
        <w:bidi/>
        <w:spacing w:after="160" w:line="256" w:lineRule="auto"/>
        <w:ind w:right="-993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719183</wp:posOffset>
                </wp:positionH>
                <wp:positionV relativeFrom="paragraph">
                  <wp:posOffset>8193133</wp:posOffset>
                </wp:positionV>
                <wp:extent cx="1566545" cy="706120"/>
                <wp:effectExtent l="19050" t="19050" r="14605" b="36830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66545" cy="706120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1" o:spid="_x0000_s1058" type="#_x0000_t66" style="width:123.35pt;height:55.6pt;margin-top:645.13pt;margin-left:56.63pt;mso-height-percent:0;mso-height-relative:page;mso-width-percent:0;mso-width-relative:page;mso-wrap-distance-bottom:0;mso-wrap-distance-left:9pt;mso-wrap-distance-right:9pt;mso-wrap-distance-top:0;position:absolute;v-text-anchor:middle;z-index:251710464" adj="4868" fillcolor="white" stroked="t" strokecolor="#595959" strokeweight="2pt">
                <v:textbox>
                  <w:txbxContent>
                    <w:p w:rsidR="00756A1A" w:rsidP="00756A1A" w14:paraId="2E661314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2818947</wp:posOffset>
                </wp:positionH>
                <wp:positionV relativeFrom="paragraph">
                  <wp:posOffset>842463</wp:posOffset>
                </wp:positionV>
                <wp:extent cx="3074760" cy="391885"/>
                <wp:effectExtent l="0" t="0" r="0" b="8255"/>
                <wp:wrapNone/>
                <wp:docPr id="8764394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74760" cy="391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61E" w:rsidRPr="00FA061E" w:rsidP="00FA061E" w14:textId="3D445646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A061E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الأول</w:t>
                            </w:r>
                            <w:r w:rsidRPr="00FA061E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: اختر الإجابة الصحيحة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3" o:spid="_x0000_s1059" style="width:242.11pt;height:30.86pt;margin-top:66.34pt;margin-left:221.96pt;mso-width-percent:0;mso-width-relative:margin;mso-wrap-distance-bottom:0;mso-wrap-distance-left:9pt;mso-wrap-distance-right:9pt;mso-wrap-distance-top:0;position:absolute;v-text-anchor:middle;z-index:251726848" arcsize="10923f" fillcolor="white" stroked="f" strokeweight="2pt">
                <v:textbox>
                  <w:txbxContent>
                    <w:p w:rsidR="00FA061E" w:rsidRPr="00FA061E" w:rsidP="00FA061E" w14:paraId="052E1129" w14:textId="3D445646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FA061E">
                        <w:rPr>
                          <w:rFonts w:asciiTheme="minorHAnsi" w:eastAsiaTheme="minorHAnsi" w:hAnsiTheme="minorHAnsi" w:cs="Arial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السؤال الأول</w:t>
                      </w:r>
                      <w:r w:rsidRPr="00FA061E">
                        <w:rPr>
                          <w:rFonts w:asciiTheme="minorHAnsi" w:eastAsiaTheme="minorHAnsi" w:hAnsiTheme="minorHAnsi" w:cs="Arial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: اختر الإجابة الصحيحة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-827314</wp:posOffset>
                </wp:positionH>
                <wp:positionV relativeFrom="paragraph">
                  <wp:posOffset>695597</wp:posOffset>
                </wp:positionV>
                <wp:extent cx="6928757" cy="5443"/>
                <wp:effectExtent l="0" t="0" r="24765" b="33020"/>
                <wp:wrapNone/>
                <wp:docPr id="113879427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8757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60" style="flip:x y;mso-wrap-distance-bottom:0;mso-wrap-distance-left:9pt;mso-wrap-distance-right:9pt;mso-wrap-distance-top:0;position:absolute;v-text-anchor:top;z-index:251724800" from="-65.14pt,54.77pt" to="480.43pt,55.2pt" fillcolor="this" stroked="t" strokecolor="black" strokeweight="0.75pt"/>
            </w:pict>
          </mc:Fallback>
        </mc:AlternateContent>
      </w:r>
      <w:r w:rsidR="00052185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-713014</wp:posOffset>
                </wp:positionH>
                <wp:positionV relativeFrom="paragraph">
                  <wp:posOffset>989511</wp:posOffset>
                </wp:positionV>
                <wp:extent cx="740228" cy="10886"/>
                <wp:effectExtent l="0" t="0" r="22225" b="27305"/>
                <wp:wrapNone/>
                <wp:docPr id="185410108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0228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61" style="flip:x;mso-wrap-distance-bottom:0;mso-wrap-distance-left:9pt;mso-wrap-distance-right:9pt;mso-wrap-distance-top:0;position:absolute;v-text-anchor:top;z-index:251722752" from="-56.14pt,77.91pt" to="2.14pt,78.77pt" fillcolor="this" stroked="t" strokecolor="black" strokeweight="0.75pt"/>
            </w:pict>
          </mc:Fallback>
        </mc:AlternateContent>
      </w:r>
      <w:r w:rsidR="00052185"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-720271</wp:posOffset>
                </wp:positionH>
                <wp:positionV relativeFrom="paragraph">
                  <wp:posOffset>730703</wp:posOffset>
                </wp:positionV>
                <wp:extent cx="740229" cy="565604"/>
                <wp:effectExtent l="0" t="0" r="22225" b="25400"/>
                <wp:wrapNone/>
                <wp:docPr id="113895919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0229" cy="5656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BC9" w:rsidP="00F33BC9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F33BC9" w:rsidP="00F33BC9" w14:textId="484DC09A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62" style="width:58.29pt;height:44.54pt;margin-top:57.54pt;margin-left:-56.71pt;mso-height-percent:0;mso-height-relative:margin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2pt">
                <v:textbox>
                  <w:txbxContent>
                    <w:p w:rsidR="00F33BC9" w:rsidP="00F33BC9" w14:paraId="2F7577D6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33BC9" w:rsidP="00F33BC9" w14:paraId="6078AB86" w14:textId="484DC09A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54</w:t>
                      </w:r>
                    </w:p>
                  </w:txbxContent>
                </v:textbox>
              </v:roundrect>
            </w:pict>
          </mc:Fallback>
        </mc:AlternateContent>
      </w:r>
      <w:r w:rsidR="00756A1A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اختبار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نهاية </w:t>
      </w:r>
      <w:r w:rsidR="00756A1A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الفصل الدراسي الثاني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( انتساب )</w:t>
      </w:r>
      <w:r w:rsidR="00756A1A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لعام </w:t>
      </w:r>
      <w:r w:rsidR="007C3367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1446</w:t>
      </w:r>
      <w:r w:rsidR="00756A1A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هـ       </w:t>
      </w: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</w:t>
      </w:r>
      <w:r w:rsidR="00756A1A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2"/>
        <w:bidiVisual/>
        <w:tblW w:w="7147" w:type="dxa"/>
        <w:tblInd w:w="-536" w:type="dxa"/>
        <w:tblLook w:val="04A0"/>
      </w:tblPr>
      <w:tblGrid>
        <w:gridCol w:w="1704"/>
        <w:gridCol w:w="3456"/>
        <w:gridCol w:w="1134"/>
        <w:gridCol w:w="853"/>
      </w:tblGrid>
      <w:tr w14:paraId="121E61EA" w14:textId="77777777" w:rsidTr="00F33BC9">
        <w:tblPrEx>
          <w:tblW w:w="7147" w:type="dxa"/>
          <w:tblInd w:w="-536" w:type="dxa"/>
          <w:tblLook w:val="04A0"/>
        </w:tblPrEx>
        <w:trPr>
          <w:trHeight w:val="42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1A" w:rsidP="00052185" w14:paraId="791F2901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1A" w:rsidP="0096792C" w14:paraId="3B751322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1A" w:rsidP="0096792C" w14:paraId="156BDE4A" w14:textId="5F3E9F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رقم الجلوس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1A" w:rsidP="0096792C" w14:paraId="663B75AD" w14:textId="77777777">
            <w:pPr>
              <w:bidi/>
              <w:spacing w:after="0" w:line="240" w:lineRule="auto"/>
              <w:jc w:val="center"/>
              <w:rPr>
                <w:rFonts w:ascii="Calibri" w:hAnsi="Calibri" w:cs="Arial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tbl>
      <w:tblPr>
        <w:tblStyle w:val="TableGrid2"/>
        <w:tblpPr w:leftFromText="180" w:rightFromText="180" w:vertAnchor="page" w:horzAnchor="margin" w:tblpXSpec="center" w:tblpY="4389"/>
        <w:bidiVisual/>
        <w:tblW w:w="9434" w:type="dxa"/>
        <w:tblInd w:w="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/>
      </w:tblPr>
      <w:tblGrid>
        <w:gridCol w:w="512"/>
        <w:gridCol w:w="1875"/>
        <w:gridCol w:w="416"/>
        <w:gridCol w:w="641"/>
        <w:gridCol w:w="416"/>
        <w:gridCol w:w="1023"/>
        <w:gridCol w:w="416"/>
        <w:gridCol w:w="1723"/>
        <w:gridCol w:w="311"/>
        <w:gridCol w:w="2101"/>
      </w:tblGrid>
      <w:tr w14:paraId="7CF841B3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261D7782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8922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537E8CFE" w14:textId="58BE0DC5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الرغبة في اكتشاف الحقيقة من سمات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:</w:t>
            </w:r>
          </w:p>
          <w:p w:rsidR="00052185" w:rsidRPr="00052185" w:rsidP="00052185" w14:paraId="38F3D327" w14:textId="10D88E88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6B95EBCE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AFD7B9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97C4586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المفكر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F83F973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5058D77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المتسرع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110DC29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EDAC0C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المتمرد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                        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922486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23400F41" w14:textId="4EF81E91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جامد .</w:t>
            </w:r>
          </w:p>
        </w:tc>
      </w:tr>
      <w:tr w14:paraId="13D8B752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71842AB4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766738BE" w14:textId="3CE6B342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للصورة دور مهم في ترويج الشائعات وقت الحروب.</w:t>
            </w:r>
          </w:p>
          <w:p w:rsidR="00052185" w:rsidRPr="00052185" w:rsidP="00052185" w14:paraId="70F8CCE1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3594283A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BFD87B2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84BBFBC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صواب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D0763B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3F8A3EB3" w14:textId="590173A6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6C51B1B1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0FD812B0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6F51A6B4" w14:textId="4D427F60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الصورة تفوق اللغة قدرة لأنها :</w:t>
            </w:r>
          </w:p>
          <w:p w:rsidR="00052185" w:rsidRPr="00052185" w:rsidP="00052185" w14:paraId="2A752D25" w14:textId="14F1B2F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70E00C0A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51AB78F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D009DED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صرية لا يفهمها الجميع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BB750A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29F1D4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صوتية يسمعها الجميع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D32B5C9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2D74B211" w14:textId="1266563D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بصرية يفهمها الجميع</w:t>
            </w:r>
          </w:p>
        </w:tc>
      </w:tr>
      <w:tr w14:paraId="5F2CD14C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5E3AE1FA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13FC27E3" w14:textId="7D9FDBA2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البرهان أو الدليل الذي يدعم رأيي هو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  <w:p w:rsidR="00052185" w:rsidRPr="00052185" w:rsidP="00052185" w14:paraId="4B92F0CD" w14:textId="4B645691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2A19153A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5662ED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C20E7D2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التذكر 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56A2FB8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5B563C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العقل 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AC2DE5B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0D9211A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الحجة </w:t>
            </w: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4D7A65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3014D416" w14:textId="277BB5DA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الفهم.</w:t>
            </w:r>
          </w:p>
        </w:tc>
      </w:tr>
      <w:tr w14:paraId="1D0CCE1F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1F50259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60BFE62E" w14:textId="17661D9C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الإعلانات صورة من صور غسيل الدماغ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  <w:t>.</w:t>
            </w:r>
          </w:p>
          <w:p w:rsidR="00052185" w:rsidRPr="00052185" w:rsidP="00052185" w14:paraId="3CEE4D00" w14:textId="571D5886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410B72E3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F4C3BEE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AA3C391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صواب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7929506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4D6BF10E" w14:textId="56D883E1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060097DB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6F434F4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0444FDFC" w14:textId="7190A038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القارئ يعيش مع الكتب:</w:t>
            </w:r>
          </w:p>
          <w:p w:rsidR="00052185" w:rsidRPr="00052185" w:rsidP="00052185" w14:paraId="65D06005" w14:textId="153B5D7C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3B1CAF80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FCE5F9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B35CBB9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أكثر من حياة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9D51D99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FDD428F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حياة واحدة</w:t>
            </w: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64F48D6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AA9E7F8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في مكان واحد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3351811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06E93180" w14:textId="6C321FE5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زمان واحد</w:t>
            </w:r>
          </w:p>
        </w:tc>
      </w:tr>
      <w:tr w14:paraId="67CBA261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56859D96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5EFB6665" w14:textId="0382A276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غسيل الدماغ هو أسلوب نفسي الهدف منه تغيير معتقدات الشخص .</w:t>
            </w:r>
          </w:p>
          <w:p w:rsidR="00052185" w:rsidRPr="00052185" w:rsidP="00052185" w14:paraId="6D9427E6" w14:textId="40415E55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05867AD1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A215EF3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D443F7C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صواب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E443C27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1AC4A8A5" w14:textId="576D3EE9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0474CAA0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1322523C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26B98504" w14:textId="7EDF7CB5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مزايا الكتب القديمة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  <w:p w:rsidR="00052185" w:rsidRPr="00052185" w:rsidP="00052185" w14:paraId="3630AD4A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4EEA5347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F8E0E55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7C87AD1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تربي ملكة الذوق واستقامة الأسلوب</w:t>
            </w: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11C76A6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C008628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لها أساليب جذابة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B27B427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7D370D50" w14:textId="0D7BAFC2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لا تجهد الفكر إجهاد يدفع إلى السأم</w:t>
            </w:r>
          </w:p>
          <w:p w:rsidR="00052185" w:rsidRPr="00052185" w:rsidP="00052185" w14:paraId="4406AB66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76FA6B42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0E89A1DD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5113514F" w14:textId="179E32A4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إصدار أحكام على النص تلك هي القراءة 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  <w:t>: </w:t>
            </w:r>
          </w:p>
          <w:p w:rsidR="00052185" w:rsidRPr="00052185" w:rsidP="00052185" w14:paraId="6D231C1D" w14:textId="54D463AE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668ED966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FF1C46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9078B63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النافدة 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17B403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05A4894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التحليلية 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29F392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15F2E8F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السطحية 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B89E4B1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64172261" w14:textId="37832B6D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النصية .</w:t>
            </w:r>
          </w:p>
        </w:tc>
      </w:tr>
      <w:tr w14:paraId="1EEDB982" w14:textId="77777777" w:rsidTr="006142FA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1137090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07632040" w14:textId="61CEAC91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فضل القراءة على المفكر الناقد في ( الجانب المعرفي إنها )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  <w:p w:rsidR="00052185" w:rsidRPr="00052185" w:rsidP="00052185" w14:paraId="00D8F9A4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2DD84841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0F27B29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16B8517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تكسبه فضيلة التسامح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4DD6D2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DB05BCD" w14:textId="771AA5A1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تزيد الثقة في النفس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1BE8A5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55CCD370" w14:textId="67B8B6A1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تطور وتنوع المعلومات والمهارات</w:t>
            </w:r>
          </w:p>
        </w:tc>
      </w:tr>
      <w:tr w14:paraId="3F2F59A4" w14:textId="77777777" w:rsidTr="00FA061E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5D58B3E9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11</w:t>
            </w:r>
          </w:p>
        </w:tc>
        <w:tc>
          <w:tcPr>
            <w:tcW w:w="8922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2EFAEABB" w14:textId="4125626F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الأدوار السلبية للإعلام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  <w:p w:rsidR="00052185" w:rsidRPr="00052185" w:rsidP="00052185" w14:paraId="6B0BCFCA" w14:textId="20811CD2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5C5E7413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68EB9BA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C77E38B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مد الجسور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E613692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1277483F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التعصب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51B5E2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5F69ED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التفاوض 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13732FB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1DABA179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تقارب وجهات النظر. </w:t>
            </w:r>
          </w:p>
        </w:tc>
      </w:tr>
      <w:tr w14:paraId="09FA0100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2E97E3E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140FF1F0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جريمة يعاقب عليها القانون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  <w:t>:</w:t>
            </w:r>
          </w:p>
          <w:p w:rsidR="00052185" w:rsidRPr="00052185" w:rsidP="00052185" w14:paraId="42C13ACF" w14:textId="73BC95A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632A3A0C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70522C2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B134A6F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نشر الحقائق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E1B7BFC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F704F88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نشر المبادئ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42A7FE35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41CFFD03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نشر الإشاعات</w:t>
            </w:r>
          </w:p>
        </w:tc>
      </w:tr>
      <w:tr w14:paraId="10B17467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6601D605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13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052185" w:rsidRPr="00052185" w:rsidP="00052185" w14:paraId="6F7C5ABA" w14:textId="2D453A7E">
            <w:pPr>
              <w:tabs>
                <w:tab w:val="left" w:pos="644"/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الصور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تجذب انتباه واهتمام القراء، وقد تدفعهم إلى المشاركة في تناقل الرسائل  وتدويرها بشكل أسرع، كما أن الكلمة تحتمل أحيانا رسائل ومعلومات أكثر من الصورة.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ab/>
            </w:r>
          </w:p>
        </w:tc>
      </w:tr>
      <w:tr w14:paraId="40DE2DA7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02CB5D6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4EC9EA11" w14:textId="065A4665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صواب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33255EE1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:rsidR="00052185" w:rsidRPr="00052185" w:rsidP="00052185" w14:paraId="3BB599E8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583E9467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268A276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052185" w:rsidP="006142FA" w14:paraId="4AA430E3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الاعتماد على العاطفة يدفعنا إلى الفعل ... .</w:t>
            </w:r>
          </w:p>
          <w:p w:rsidR="006142FA" w:rsidRPr="00052185" w:rsidP="006142FA" w14:paraId="1D156133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3EB12579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73D01A11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1184F889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المتأني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353F6B13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5CFB806E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الحكيم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377AF592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</w:tcPr>
          <w:p w:rsidR="00052185" w:rsidRPr="00052185" w:rsidP="00052185" w14:paraId="032BB45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المتسرع </w:t>
            </w:r>
          </w:p>
        </w:tc>
      </w:tr>
      <w:tr w14:paraId="6CD8B730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2CF76695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2A272185" w14:textId="2A52CD0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وسائل التواصل وحداتها الألوان والخطوط والأضواء وزوايا النظر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</w:t>
            </w:r>
          </w:p>
          <w:p w:rsidR="00052185" w:rsidRPr="00052185" w:rsidP="00052185" w14:paraId="3A3DB86B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2ADB2BDC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0F88FDE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6AB412FC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الصورة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1949378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52185" w:rsidRPr="00052185" w:rsidP="00052185" w14:paraId="28E2D6D5" w14:textId="2D6FB400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التمثال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21587F19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5B10B421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اللوحة</w:t>
            </w:r>
          </w:p>
        </w:tc>
      </w:tr>
      <w:tr w14:paraId="32B81038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352E508B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052185" w:rsidRPr="00052185" w:rsidP="00052185" w14:paraId="4CD4B21F" w14:textId="49C4CBA4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غسيل الدماغ هو أسلوب نفسي الهدف منه تغيير معتقدات الشخص .</w:t>
            </w:r>
          </w:p>
          <w:p w:rsidR="00052185" w:rsidRPr="00052185" w:rsidP="00052185" w14:paraId="16C22FFF" w14:textId="6095691D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</w:tr>
      <w:tr w14:paraId="742539FE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A53123A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FEF2BC3" w14:textId="0CCF76F4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صواب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56EB8DF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13B72578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132DD112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532EB777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17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RPr="00052185" w:rsidP="00052185" w14:paraId="4241232D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 إجراءات التفكير الناقد في الإعلام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  <w:p w:rsidR="00052185" w:rsidRPr="00052185" w:rsidP="00052185" w14:paraId="57EF521C" w14:textId="767B3064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343313BA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FBA4B4C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8E77F73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دراسة وجهة نظر واحدة فقط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34111447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0E43B5CC" w14:textId="6BEA95AE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التمييز بين وجهات النظر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6A209F5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2164D459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غض النظر عن الحقائق التي يتناولها الخبر</w:t>
            </w:r>
          </w:p>
        </w:tc>
      </w:tr>
      <w:tr w14:paraId="581FF8A9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52185" w:rsidRPr="00052185" w:rsidP="00052185" w14:paraId="2688A5A8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18</w:t>
            </w:r>
          </w:p>
        </w:tc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52185" w:rsidP="00052185" w14:paraId="6969A84E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القرية الكونية تعني ان العالم أصبح قرية صغيرة بفضل التقدم الهائل في</w:t>
            </w:r>
            <w:r w:rsidRPr="00052185">
              <w:rPr>
                <w:rFonts w:asciiTheme="minorHAnsi" w:eastAsiaTheme="minorHAnsi" w:hAnsiTheme="minorHAnsi" w:cs="Arial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وسائل الاتصال والتكنولوجيا </w:t>
            </w:r>
            <w:r w:rsidRPr="00052185">
              <w:rPr>
                <w:rFonts w:asciiTheme="minorHAnsi" w:eastAsiaTheme="minorHAnsi" w:hAnsiTheme="minorHAns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:</w:t>
            </w:r>
          </w:p>
          <w:p w:rsidR="00FA061E" w:rsidRPr="00052185" w:rsidP="00052185" w14:paraId="6347E4C3" w14:textId="77777777">
            <w:pPr>
              <w:tabs>
                <w:tab w:val="left" w:pos="1512"/>
              </w:tabs>
              <w:bidi/>
              <w:spacing w:after="0" w:line="240" w:lineRule="auto"/>
              <w:rPr>
                <w:rFonts w:ascii="Calibri" w:hAnsi="Calibri" w:cs="Arial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</w:tr>
      <w:tr w14:paraId="386F05A3" w14:textId="77777777" w:rsidTr="00052185">
        <w:tblPrEx>
          <w:tblW w:w="9434" w:type="dxa"/>
          <w:tblInd w:w="0" w:type="dxa"/>
          <w:tblLook w:val="04A0"/>
        </w:tblPrEx>
        <w:tc>
          <w:tcPr>
            <w:tcW w:w="51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D9353D8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7804673F" w14:textId="276B0BFD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صواب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/>
            <w:hideMark/>
          </w:tcPr>
          <w:p w:rsidR="00052185" w:rsidRPr="00052185" w:rsidP="00052185" w14:paraId="5BF9DDA9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/>
            <w:hideMark/>
          </w:tcPr>
          <w:p w:rsidR="00052185" w:rsidRPr="00052185" w:rsidP="00052185" w14:paraId="1BB98D50" w14:textId="77777777">
            <w:pPr>
              <w:tabs>
                <w:tab w:val="left" w:pos="1512"/>
              </w:tabs>
              <w:bidi/>
              <w:spacing w:after="0" w:line="240" w:lineRule="auto"/>
              <w:jc w:val="center"/>
              <w:rPr>
                <w:rFonts w:ascii="Calibri" w:hAnsi="Calibri" w:cs="Arial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052185">
              <w:rPr>
                <w:rFonts w:asciiTheme="minorHAnsi" w:eastAsiaTheme="minorHAnsi" w:hAnsiTheme="minorHAnsi" w:cstheme="minorBidi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خطأ</w:t>
            </w:r>
          </w:p>
        </w:tc>
      </w:tr>
    </w:tbl>
    <w:p w:rsidR="00CE7C6E" w:rsidP="00756A1A" w14:paraId="661217ED" w14:textId="7DF58F32">
      <w:pPr>
        <w:tabs>
          <w:tab w:val="left" w:pos="1512"/>
        </w:tabs>
        <w:bidi/>
        <w:spacing w:after="160" w:line="25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-766898</wp:posOffset>
                </wp:positionH>
                <wp:positionV relativeFrom="paragraph">
                  <wp:posOffset>5199743</wp:posOffset>
                </wp:positionV>
                <wp:extent cx="967153" cy="785447"/>
                <wp:effectExtent l="0" t="0" r="23495" b="15240"/>
                <wp:wrapNone/>
                <wp:docPr id="616004443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153" cy="7854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BC9" w:rsidP="00F33BC9" w14:textId="77777777">
                            <w:pPr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F33BC9" w:rsidP="00F33BC9" w14:textId="398BCB19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</w:p>
                          <w:p w:rsidR="00F33BC9" w:rsidP="00F33BC9" w14:textId="4197AFDD">
                            <w:pPr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63" style="width:76.15pt;height:61.85pt;margin-top:409.43pt;margin-left:-60.39pt;mso-height-percent:0;mso-height-relative:margin;mso-wrap-distance-bottom:0;mso-wrap-distance-left:9pt;mso-wrap-distance-right:9pt;mso-wrap-distance-top:0;position:absolute;v-text-anchor:middle;z-index:251714560" fillcolor="white" stroked="t" strokecolor="black" strokeweight="2pt">
                <v:textbox>
                  <w:txbxContent>
                    <w:p w:rsidR="00F33BC9" w:rsidP="00F33BC9" w14:paraId="3D75E119" w14:textId="77777777">
                      <w:pPr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33BC9" w:rsidP="00F33BC9" w14:paraId="5B44B7C5" w14:textId="398BCB19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</w:p>
                    <w:p w:rsidR="00F33BC9" w:rsidP="00F33BC9" w14:paraId="3B05E6B3" w14:textId="4197AFDD">
                      <w:pPr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56A1A" w:rsidRPr="00FA061E" w:rsidP="00756A1A" w14:paraId="7F1C056C" w14:textId="5B6BBEFE">
      <w:pPr>
        <w:tabs>
          <w:tab w:val="left" w:pos="1512"/>
        </w:tabs>
        <w:bidi/>
        <w:spacing w:after="160" w:line="256" w:lineRule="auto"/>
        <w:rPr>
          <w:rFonts w:ascii="Calibri" w:eastAsia="Calibri" w:hAnsi="Calibr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263476</wp:posOffset>
                </wp:positionV>
                <wp:extent cx="943707" cy="5862"/>
                <wp:effectExtent l="0" t="0" r="27940" b="32385"/>
                <wp:wrapNone/>
                <wp:docPr id="167297514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43707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64" style="flip:x;mso-wrap-distance-bottom:0;mso-wrap-distance-left:9pt;mso-wrap-distance-right:9pt;mso-wrap-distance-top:0;position:absolute;v-text-anchor:top;z-index:251716608" from="-58.6pt,20.75pt" to="15.71pt,21.21pt" fillcolor="this" stroked="t" strokecolor="black" strokeweight="0.75pt"/>
            </w:pict>
          </mc:Fallback>
        </mc:AlternateContent>
      </w:r>
      <w:r w:rsidRPr="00F33BC9" w:rsidR="00CE7C6E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السؤال الثاني :</w:t>
      </w:r>
      <w:r w:rsidRPr="00FA061E" w:rsidR="00FA061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</w:t>
      </w:r>
      <w:r w:rsidR="00FA061E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</w:t>
      </w:r>
      <w:r w:rsidRPr="00FA061E" w:rsidR="00FA061E">
        <w:rPr>
          <w:rFonts w:asciiTheme="minorHAnsi" w:eastAsiaTheme="minorHAnsi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( أ )</w:t>
      </w:r>
    </w:p>
    <w:p w:rsidR="00756A1A" w:rsidRPr="00CE7C6E" w:rsidP="00CE7C6E" w14:paraId="7108F0ED" w14:textId="27BDD921">
      <w:pPr>
        <w:bidi/>
        <w:spacing w:after="160" w:line="256" w:lineRule="auto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CE7C6E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أحمد أكبر سناً من علي</w:t>
      </w:r>
    </w:p>
    <w:p w:rsidR="00CE7C6E" w:rsidRPr="00CE7C6E" w:rsidP="00CE7C6E" w14:paraId="79340EA6" w14:textId="2F0D9956">
      <w:pPr>
        <w:bidi/>
        <w:spacing w:after="160" w:line="256" w:lineRule="auto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CE7C6E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محمد أكبر سناً من أحمد</w:t>
      </w:r>
    </w:p>
    <w:p w:rsidR="00CE7C6E" w:rsidRPr="00CE7C6E" w:rsidP="00CE7C6E" w14:paraId="70BE1D9E" w14:textId="597F2D3D">
      <w:pPr>
        <w:bidi/>
        <w:spacing w:after="160" w:line="256" w:lineRule="auto"/>
        <w:jc w:val="center"/>
        <w:rPr>
          <w:rFonts w:ascii="Calibri" w:eastAsia="Calibri" w:hAnsi="Calibr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CE7C6E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علي أكبر سناً من محمد</w:t>
      </w:r>
    </w:p>
    <w:p w:rsidR="00756A1A" w:rsidRPr="00CE7C6E" w14:paraId="466ECC09" w14:textId="78A86BCF">
      <w:pPr>
        <w:bidi/>
        <w:spacing w:after="160" w:line="256" w:lineRule="auto"/>
        <w:rPr>
          <w:rFonts w:ascii="Calibri" w:eastAsia="Calibri" w:hAnsi="Calibri" w:cs="Arial"/>
          <w:kern w:val="0"/>
          <w:sz w:val="26"/>
          <w:szCs w:val="26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</w:t>
      </w:r>
      <w:r w:rsidRPr="00CE7C6E" w:rsidR="00CE7C6E">
        <w:rPr>
          <w:rFonts w:asciiTheme="minorHAnsi" w:eastAsiaTheme="minorHAnsi" w:hAnsiTheme="minorHAnsi" w:cstheme="minorBidi" w:hint="cs"/>
          <w:kern w:val="0"/>
          <w:sz w:val="26"/>
          <w:szCs w:val="26"/>
          <w:rtl/>
          <w:lang w:val="en-US" w:eastAsia="en-US" w:bidi="ar-SA"/>
          <w14:ligatures w14:val="none"/>
        </w:rPr>
        <w:t>إذا كانت القضيتان الأولى والثانية صادقتين ، فهل القضية الثالثة صادقة أو كاذبة ؟</w:t>
      </w:r>
    </w:p>
    <w:p w:rsidR="00CE7C6E" w14:paraId="1E7EACDD" w14:textId="18E9534E">
      <w:pPr>
        <w:bidi/>
        <w:spacing w:after="160" w:line="25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61E" w14:paraId="190460B9" w14:textId="77777777">
      <w:pPr>
        <w:bidi/>
        <w:spacing w:after="160" w:line="256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FA061E" w:rsidRPr="00FA061E" w14:paraId="779DEDB6" w14:textId="4397BB27">
      <w:pPr>
        <w:bidi/>
        <w:spacing w:after="160" w:line="256" w:lineRule="auto"/>
        <w:rPr>
          <w:rFonts w:ascii="Calibri" w:eastAsia="Calibri" w:hAnsi="Calibri" w:cs="Arial"/>
          <w:kern w:val="0"/>
          <w:sz w:val="26"/>
          <w:szCs w:val="26"/>
          <w:rtl/>
          <w:lang w:val="en-US" w:eastAsia="en-US" w:bidi="ar-SA"/>
          <w14:ligatures w14:val="none"/>
        </w:rPr>
      </w:pPr>
      <w:r w:rsidRPr="00FA061E">
        <w:rPr>
          <w:rFonts w:asciiTheme="minorHAnsi" w:eastAsiaTheme="minorHAnsi" w:hAnsiTheme="minorHAnsi" w:cstheme="minorBidi" w:hint="cs"/>
          <w:kern w:val="0"/>
          <w:sz w:val="26"/>
          <w:szCs w:val="26"/>
          <w:rtl/>
          <w:lang w:val="en-US" w:eastAsia="en-US" w:bidi="ar-SA"/>
          <w14:ligatures w14:val="none"/>
        </w:rPr>
        <w:t>ب )   في مسابقة للجري ، تمكنت من تخطي المتسابق الثالث ، فما ترتيبك في المسابقة ؟</w:t>
      </w:r>
    </w:p>
    <w:p w:rsidR="00FA061E" w14:paraId="7D749E17" w14:textId="2EF3B1DE">
      <w:pPr>
        <w:bidi/>
        <w:spacing w:after="160" w:line="25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 w:rsidRPr="00FA061E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965744</wp:posOffset>
                </wp:positionV>
                <wp:extent cx="1462405" cy="671946"/>
                <wp:effectExtent l="0" t="0" r="61595" b="13970"/>
                <wp:wrapNone/>
                <wp:docPr id="12" name="مستطيل: زاوية مطوي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2405" cy="671946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أنتهت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الأسئلة </w:t>
                            </w:r>
                          </w:p>
                          <w:p w:rsidR="00756A1A" w:rsidP="00756A1A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مع تمنياتي لكم بالتوفيق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12" o:spid="_x0000_s1065" type="#_x0000_t65" style="width:115.15pt;height:52.91pt;margin-top:76.04pt;margin-left:0;mso-height-percent:0;mso-height-relative:margin;mso-position-horizontal:center;mso-position-horizontal-relative:margin;mso-width-percent:0;mso-width-relative:page;mso-wrap-distance-bottom:0;mso-wrap-distance-left:9pt;mso-wrap-distance-right:9pt;mso-wrap-distance-top:0;position:absolute;v-text-anchor:middle;z-index:251712512" adj="13329" fillcolor="white" stroked="t" strokecolor="#0c0c0c" strokeweight="2pt">
                <v:textbox>
                  <w:txbxContent>
                    <w:p w:rsidR="00756A1A" w:rsidP="00756A1A" w14:paraId="3D77688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أنتهت</w:t>
                      </w: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الأسئلة </w:t>
                      </w:r>
                    </w:p>
                    <w:p w:rsidR="00756A1A" w:rsidP="00756A1A" w14:paraId="28F2937C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مع تمنياتي لكم بالتوفيق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Sect="000F70BB">
      <w:headerReference w:type="default" r:id="rId15"/>
      <w:footerReference w:type="default" r:id="rId16"/>
      <w:type w:val="nextPage"/>
      <w:pgSz w:w="11906" w:h="16838"/>
      <w:pgMar w:top="1440" w:right="1800" w:bottom="1843" w:left="1800" w:header="0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f-Fannan">
    <w:altName w:val="Arial"/>
    <w:panose1 w:val="020B0604020202020204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ial"/>
    <w:panose1 w:val="020B0604020202020204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hammad Annoktah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89794422"/>
      <w:docPartObj>
        <w:docPartGallery w:val="Page Numbers (Bottom of Page)"/>
        <w:docPartUnique/>
      </w:docPartObj>
    </w:sdtPr>
    <w:sdtContent>
      <w:p w:rsidR="0068088C" w14:paraId="43EDD44C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right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>PAGE   \* MERGEFORMAT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rtl/>
            <w:lang w:val="ar-SA" w:eastAsia="ar-SA" w:bidi="ar-SA"/>
          </w:rPr>
          <w:t>2</w: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end"/>
        </w:r>
      </w:p>
    </w:sdtContent>
  </w:sdt>
  <w:p w:rsidR="00BE41B9" w:rsidRPr="00EF10F2" w:rsidP="00E711D9" w14:paraId="15F6328A" w14:textId="77777777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rtl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11920982"/>
      <w:docPartObj>
        <w:docPartGallery w:val="Page Numbers (Bottom of Page)"/>
        <w:docPartUnique/>
      </w:docPartObj>
    </w:sdtPr>
    <w:sdtContent>
      <w:p w:rsidR="00C2526E" w14:paraId="2B8D9828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71167D" w:rsidR="0071167D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2A0970" w:rsidP="00C2526E" w14:paraId="7212FE16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B1027" w:rsidP="00D723D6" w14:paraId="2C1924D0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D723D6" w:rsidRPr="00D723D6" w:rsidP="00D723D6" w14:paraId="5BA601B9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7CFD" w14:paraId="3D9086ED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D18B5"/>
    <w:multiLevelType w:val="hybridMultilevel"/>
    <w:tmpl w:val="AAECCDF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70CFE"/>
    <w:multiLevelType w:val="hybridMultilevel"/>
    <w:tmpl w:val="171023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5D9E"/>
    <w:multiLevelType w:val="hybridMultilevel"/>
    <w:tmpl w:val="8B86389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847E07"/>
    <w:multiLevelType w:val="hybridMultilevel"/>
    <w:tmpl w:val="5146497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6078A"/>
    <w:multiLevelType w:val="hybridMultilevel"/>
    <w:tmpl w:val="8124AAF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3F3794"/>
    <w:multiLevelType w:val="hybridMultilevel"/>
    <w:tmpl w:val="1CB4B06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E1CB1"/>
    <w:multiLevelType w:val="hybridMultilevel"/>
    <w:tmpl w:val="1846B9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02ADF"/>
    <w:multiLevelType w:val="hybridMultilevel"/>
    <w:tmpl w:val="9DA2D1F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60"/>
        </w:tabs>
        <w:ind w:left="60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68379B"/>
    <w:multiLevelType w:val="hybridMultilevel"/>
    <w:tmpl w:val="A192FC0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EE49CA"/>
    <w:multiLevelType w:val="hybridMultilevel"/>
    <w:tmpl w:val="5C9C63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85CE7"/>
    <w:multiLevelType w:val="hybridMultilevel"/>
    <w:tmpl w:val="E772995C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22D71"/>
    <w:multiLevelType w:val="hybridMultilevel"/>
    <w:tmpl w:val="1A1AAB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47898"/>
    <w:multiLevelType w:val="hybridMultilevel"/>
    <w:tmpl w:val="9028D81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117B3B"/>
    <w:multiLevelType w:val="hybridMultilevel"/>
    <w:tmpl w:val="9F3AED4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06C97"/>
    <w:multiLevelType w:val="hybridMultilevel"/>
    <w:tmpl w:val="E004A3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B50591"/>
    <w:multiLevelType w:val="hybridMultilevel"/>
    <w:tmpl w:val="CE9A751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665331"/>
    <w:multiLevelType w:val="hybridMultilevel"/>
    <w:tmpl w:val="D4E4C0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46268"/>
    <w:multiLevelType w:val="hybridMultilevel"/>
    <w:tmpl w:val="8856DC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24508B"/>
    <w:multiLevelType w:val="hybridMultilevel"/>
    <w:tmpl w:val="7B167C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7E34AE"/>
    <w:multiLevelType w:val="hybridMultilevel"/>
    <w:tmpl w:val="64F6A84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7F6CA4"/>
    <w:multiLevelType w:val="hybridMultilevel"/>
    <w:tmpl w:val="1D7ECEF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AF0334"/>
    <w:multiLevelType w:val="hybridMultilevel"/>
    <w:tmpl w:val="AB568C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6F72B9"/>
    <w:multiLevelType w:val="hybridMultilevel"/>
    <w:tmpl w:val="E3B8B8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7533A7"/>
    <w:multiLevelType w:val="hybridMultilevel"/>
    <w:tmpl w:val="A9B8708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8A3557"/>
    <w:multiLevelType w:val="hybridMultilevel"/>
    <w:tmpl w:val="B484E0D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70974">
    <w:abstractNumId w:val="20"/>
  </w:num>
  <w:num w:numId="2" w16cid:durableId="518347792">
    <w:abstractNumId w:val="14"/>
  </w:num>
  <w:num w:numId="3" w16cid:durableId="154608574">
    <w:abstractNumId w:val="11"/>
  </w:num>
  <w:num w:numId="4" w16cid:durableId="849876375">
    <w:abstractNumId w:val="4"/>
  </w:num>
  <w:num w:numId="5" w16cid:durableId="1827700338">
    <w:abstractNumId w:val="19"/>
  </w:num>
  <w:num w:numId="6" w16cid:durableId="1595674701">
    <w:abstractNumId w:val="1"/>
  </w:num>
  <w:num w:numId="7" w16cid:durableId="778842351">
    <w:abstractNumId w:val="6"/>
  </w:num>
  <w:num w:numId="8" w16cid:durableId="704982946">
    <w:abstractNumId w:val="25"/>
  </w:num>
  <w:num w:numId="9" w16cid:durableId="96024604">
    <w:abstractNumId w:val="3"/>
  </w:num>
  <w:num w:numId="10" w16cid:durableId="125395191">
    <w:abstractNumId w:val="12"/>
  </w:num>
  <w:num w:numId="11" w16cid:durableId="1148283248">
    <w:abstractNumId w:val="22"/>
  </w:num>
  <w:num w:numId="12" w16cid:durableId="331185648">
    <w:abstractNumId w:val="21"/>
  </w:num>
  <w:num w:numId="13" w16cid:durableId="198278313">
    <w:abstractNumId w:val="5"/>
  </w:num>
  <w:num w:numId="14" w16cid:durableId="962200262">
    <w:abstractNumId w:val="8"/>
  </w:num>
  <w:num w:numId="15" w16cid:durableId="1241712436">
    <w:abstractNumId w:val="16"/>
  </w:num>
  <w:num w:numId="16" w16cid:durableId="904217168">
    <w:abstractNumId w:val="18"/>
  </w:num>
  <w:num w:numId="17" w16cid:durableId="1654987466">
    <w:abstractNumId w:val="13"/>
  </w:num>
  <w:num w:numId="18" w16cid:durableId="1696349338">
    <w:abstractNumId w:val="24"/>
  </w:num>
  <w:num w:numId="19" w16cid:durableId="1154025096">
    <w:abstractNumId w:val="23"/>
  </w:num>
  <w:num w:numId="20" w16cid:durableId="488713750">
    <w:abstractNumId w:val="10"/>
  </w:num>
  <w:num w:numId="21" w16cid:durableId="319235103">
    <w:abstractNumId w:val="17"/>
  </w:num>
  <w:num w:numId="22" w16cid:durableId="1742438209">
    <w:abstractNumId w:val="26"/>
  </w:num>
  <w:num w:numId="23" w16cid:durableId="651106550">
    <w:abstractNumId w:val="7"/>
  </w:num>
  <w:num w:numId="24" w16cid:durableId="1900822260">
    <w:abstractNumId w:val="15"/>
  </w:num>
  <w:num w:numId="25" w16cid:durableId="852494097">
    <w:abstractNumId w:val="2"/>
  </w:num>
  <w:num w:numId="26" w16cid:durableId="766075445">
    <w:abstractNumId w:val="0"/>
  </w:num>
  <w:num w:numId="27" w16cid:durableId="517307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26"/>
    <w:rsid w:val="00000C9D"/>
    <w:rsid w:val="00005E89"/>
    <w:rsid w:val="000135B1"/>
    <w:rsid w:val="00014552"/>
    <w:rsid w:val="000324CC"/>
    <w:rsid w:val="000347F0"/>
    <w:rsid w:val="00035859"/>
    <w:rsid w:val="000440F8"/>
    <w:rsid w:val="0004730E"/>
    <w:rsid w:val="00052185"/>
    <w:rsid w:val="00053197"/>
    <w:rsid w:val="00073B68"/>
    <w:rsid w:val="00092F71"/>
    <w:rsid w:val="000A7290"/>
    <w:rsid w:val="000B19AD"/>
    <w:rsid w:val="000C25A0"/>
    <w:rsid w:val="000E25EE"/>
    <w:rsid w:val="000E4861"/>
    <w:rsid w:val="000E4B3C"/>
    <w:rsid w:val="001036B7"/>
    <w:rsid w:val="00113A48"/>
    <w:rsid w:val="00113C6F"/>
    <w:rsid w:val="001140AC"/>
    <w:rsid w:val="00115E68"/>
    <w:rsid w:val="00117DDD"/>
    <w:rsid w:val="00121F22"/>
    <w:rsid w:val="00122D3C"/>
    <w:rsid w:val="00130FBF"/>
    <w:rsid w:val="00142E7B"/>
    <w:rsid w:val="001461AA"/>
    <w:rsid w:val="00146AE1"/>
    <w:rsid w:val="00154B80"/>
    <w:rsid w:val="001716FC"/>
    <w:rsid w:val="00190B33"/>
    <w:rsid w:val="00192055"/>
    <w:rsid w:val="001962D5"/>
    <w:rsid w:val="001A2ED4"/>
    <w:rsid w:val="001A359C"/>
    <w:rsid w:val="001A72B3"/>
    <w:rsid w:val="001B1475"/>
    <w:rsid w:val="001B348F"/>
    <w:rsid w:val="001C2725"/>
    <w:rsid w:val="001C5E41"/>
    <w:rsid w:val="001E248C"/>
    <w:rsid w:val="001E384B"/>
    <w:rsid w:val="001F2424"/>
    <w:rsid w:val="001F6129"/>
    <w:rsid w:val="00200589"/>
    <w:rsid w:val="00203880"/>
    <w:rsid w:val="00211237"/>
    <w:rsid w:val="00213F55"/>
    <w:rsid w:val="00215B32"/>
    <w:rsid w:val="00226127"/>
    <w:rsid w:val="00240525"/>
    <w:rsid w:val="00240572"/>
    <w:rsid w:val="00242517"/>
    <w:rsid w:val="002439F9"/>
    <w:rsid w:val="002551EC"/>
    <w:rsid w:val="00262B22"/>
    <w:rsid w:val="0026444F"/>
    <w:rsid w:val="0027006D"/>
    <w:rsid w:val="0027634B"/>
    <w:rsid w:val="00276368"/>
    <w:rsid w:val="00277135"/>
    <w:rsid w:val="00277285"/>
    <w:rsid w:val="00286EE3"/>
    <w:rsid w:val="00290060"/>
    <w:rsid w:val="002A0970"/>
    <w:rsid w:val="002A2C8B"/>
    <w:rsid w:val="002A5D00"/>
    <w:rsid w:val="002B165E"/>
    <w:rsid w:val="002B78BE"/>
    <w:rsid w:val="002D7EFB"/>
    <w:rsid w:val="002E26EC"/>
    <w:rsid w:val="002E60AA"/>
    <w:rsid w:val="002F41B2"/>
    <w:rsid w:val="002F6C94"/>
    <w:rsid w:val="003070C8"/>
    <w:rsid w:val="00314B21"/>
    <w:rsid w:val="00333531"/>
    <w:rsid w:val="00343046"/>
    <w:rsid w:val="00344AB1"/>
    <w:rsid w:val="00356729"/>
    <w:rsid w:val="003573E0"/>
    <w:rsid w:val="003601D3"/>
    <w:rsid w:val="003606AA"/>
    <w:rsid w:val="00364A51"/>
    <w:rsid w:val="003714EF"/>
    <w:rsid w:val="00382026"/>
    <w:rsid w:val="00394EEB"/>
    <w:rsid w:val="00395ABD"/>
    <w:rsid w:val="0039663B"/>
    <w:rsid w:val="003B018C"/>
    <w:rsid w:val="003C412B"/>
    <w:rsid w:val="003D48A3"/>
    <w:rsid w:val="003D4A8D"/>
    <w:rsid w:val="003E3AE6"/>
    <w:rsid w:val="003E71DA"/>
    <w:rsid w:val="003E77E3"/>
    <w:rsid w:val="003E7B7F"/>
    <w:rsid w:val="003E7CFD"/>
    <w:rsid w:val="003F3EE1"/>
    <w:rsid w:val="00406B78"/>
    <w:rsid w:val="0041199B"/>
    <w:rsid w:val="00413268"/>
    <w:rsid w:val="00417267"/>
    <w:rsid w:val="00426A57"/>
    <w:rsid w:val="00426A82"/>
    <w:rsid w:val="00451E78"/>
    <w:rsid w:val="00451F08"/>
    <w:rsid w:val="004602CF"/>
    <w:rsid w:val="0046661F"/>
    <w:rsid w:val="00477D7B"/>
    <w:rsid w:val="004904A2"/>
    <w:rsid w:val="00490661"/>
    <w:rsid w:val="00497452"/>
    <w:rsid w:val="004A0D14"/>
    <w:rsid w:val="004A7595"/>
    <w:rsid w:val="004B1027"/>
    <w:rsid w:val="004B2276"/>
    <w:rsid w:val="004C50B5"/>
    <w:rsid w:val="004D02D3"/>
    <w:rsid w:val="004D3721"/>
    <w:rsid w:val="004E347B"/>
    <w:rsid w:val="00510BAE"/>
    <w:rsid w:val="00511316"/>
    <w:rsid w:val="00522A6A"/>
    <w:rsid w:val="00527156"/>
    <w:rsid w:val="005358B7"/>
    <w:rsid w:val="005376E0"/>
    <w:rsid w:val="005404F7"/>
    <w:rsid w:val="005449EB"/>
    <w:rsid w:val="0055648F"/>
    <w:rsid w:val="0056789D"/>
    <w:rsid w:val="00572C5F"/>
    <w:rsid w:val="00576582"/>
    <w:rsid w:val="0057659A"/>
    <w:rsid w:val="00586DDD"/>
    <w:rsid w:val="00590686"/>
    <w:rsid w:val="005A3178"/>
    <w:rsid w:val="005D1762"/>
    <w:rsid w:val="005D7CD0"/>
    <w:rsid w:val="005F3713"/>
    <w:rsid w:val="005F3F99"/>
    <w:rsid w:val="005F4CBF"/>
    <w:rsid w:val="005F5CFB"/>
    <w:rsid w:val="00600C0A"/>
    <w:rsid w:val="00601C3F"/>
    <w:rsid w:val="00607DD3"/>
    <w:rsid w:val="006113B1"/>
    <w:rsid w:val="006142FA"/>
    <w:rsid w:val="00622239"/>
    <w:rsid w:val="0062762A"/>
    <w:rsid w:val="00631B99"/>
    <w:rsid w:val="006324F1"/>
    <w:rsid w:val="006330B5"/>
    <w:rsid w:val="0063346E"/>
    <w:rsid w:val="00635E3C"/>
    <w:rsid w:val="00645B01"/>
    <w:rsid w:val="00650A91"/>
    <w:rsid w:val="00656275"/>
    <w:rsid w:val="006563C3"/>
    <w:rsid w:val="00674BFC"/>
    <w:rsid w:val="00676E95"/>
    <w:rsid w:val="0068088C"/>
    <w:rsid w:val="00680DA0"/>
    <w:rsid w:val="00682F93"/>
    <w:rsid w:val="006857BF"/>
    <w:rsid w:val="00685890"/>
    <w:rsid w:val="00686C49"/>
    <w:rsid w:val="0069047B"/>
    <w:rsid w:val="00692506"/>
    <w:rsid w:val="00692DC5"/>
    <w:rsid w:val="006A06FE"/>
    <w:rsid w:val="006A49F6"/>
    <w:rsid w:val="006C2418"/>
    <w:rsid w:val="006C59F9"/>
    <w:rsid w:val="006D22D8"/>
    <w:rsid w:val="006D547C"/>
    <w:rsid w:val="006E0640"/>
    <w:rsid w:val="006E6FCB"/>
    <w:rsid w:val="006F67BB"/>
    <w:rsid w:val="0071167D"/>
    <w:rsid w:val="00715EA4"/>
    <w:rsid w:val="007307CA"/>
    <w:rsid w:val="00740B70"/>
    <w:rsid w:val="00747661"/>
    <w:rsid w:val="00751FBE"/>
    <w:rsid w:val="00756A1A"/>
    <w:rsid w:val="00767664"/>
    <w:rsid w:val="0077687D"/>
    <w:rsid w:val="00776B78"/>
    <w:rsid w:val="0078266C"/>
    <w:rsid w:val="00787522"/>
    <w:rsid w:val="0079096C"/>
    <w:rsid w:val="007A62B5"/>
    <w:rsid w:val="007A6E26"/>
    <w:rsid w:val="007B56B0"/>
    <w:rsid w:val="007B5A36"/>
    <w:rsid w:val="007C3367"/>
    <w:rsid w:val="007C7696"/>
    <w:rsid w:val="007D3B57"/>
    <w:rsid w:val="007E01D5"/>
    <w:rsid w:val="007F0556"/>
    <w:rsid w:val="007F0D1E"/>
    <w:rsid w:val="008004B8"/>
    <w:rsid w:val="0080277E"/>
    <w:rsid w:val="008056E2"/>
    <w:rsid w:val="00824382"/>
    <w:rsid w:val="00826D38"/>
    <w:rsid w:val="00830202"/>
    <w:rsid w:val="008304D7"/>
    <w:rsid w:val="00832E80"/>
    <w:rsid w:val="008345CE"/>
    <w:rsid w:val="00834D4D"/>
    <w:rsid w:val="008434DF"/>
    <w:rsid w:val="00846419"/>
    <w:rsid w:val="0084649C"/>
    <w:rsid w:val="00852DE2"/>
    <w:rsid w:val="00853CF9"/>
    <w:rsid w:val="00855C73"/>
    <w:rsid w:val="0085643F"/>
    <w:rsid w:val="00860CEB"/>
    <w:rsid w:val="008719D3"/>
    <w:rsid w:val="00872800"/>
    <w:rsid w:val="008859D7"/>
    <w:rsid w:val="008A2A98"/>
    <w:rsid w:val="008A317F"/>
    <w:rsid w:val="008A39F8"/>
    <w:rsid w:val="008A582D"/>
    <w:rsid w:val="008A774A"/>
    <w:rsid w:val="008B23E8"/>
    <w:rsid w:val="008B2691"/>
    <w:rsid w:val="008C3F10"/>
    <w:rsid w:val="008C7301"/>
    <w:rsid w:val="008D7A82"/>
    <w:rsid w:val="008D7BAB"/>
    <w:rsid w:val="008E18F7"/>
    <w:rsid w:val="008E2234"/>
    <w:rsid w:val="008E459C"/>
    <w:rsid w:val="008F0B96"/>
    <w:rsid w:val="00902364"/>
    <w:rsid w:val="00904E25"/>
    <w:rsid w:val="00905964"/>
    <w:rsid w:val="009060D9"/>
    <w:rsid w:val="00907F23"/>
    <w:rsid w:val="00911A54"/>
    <w:rsid w:val="00915DBB"/>
    <w:rsid w:val="00927890"/>
    <w:rsid w:val="00933E72"/>
    <w:rsid w:val="00935CBC"/>
    <w:rsid w:val="00941781"/>
    <w:rsid w:val="00945BC5"/>
    <w:rsid w:val="00953CFC"/>
    <w:rsid w:val="0096792C"/>
    <w:rsid w:val="009703AE"/>
    <w:rsid w:val="00973866"/>
    <w:rsid w:val="00974C37"/>
    <w:rsid w:val="00982DB8"/>
    <w:rsid w:val="009831D9"/>
    <w:rsid w:val="009904B8"/>
    <w:rsid w:val="00994DE0"/>
    <w:rsid w:val="009A02B3"/>
    <w:rsid w:val="009A49F9"/>
    <w:rsid w:val="009B2FC2"/>
    <w:rsid w:val="009B5B73"/>
    <w:rsid w:val="009D5A81"/>
    <w:rsid w:val="009D5BE7"/>
    <w:rsid w:val="009D76B1"/>
    <w:rsid w:val="009D7DE9"/>
    <w:rsid w:val="009E11B1"/>
    <w:rsid w:val="009E4967"/>
    <w:rsid w:val="009F5063"/>
    <w:rsid w:val="00A01471"/>
    <w:rsid w:val="00A02040"/>
    <w:rsid w:val="00A0257C"/>
    <w:rsid w:val="00A12761"/>
    <w:rsid w:val="00A161DB"/>
    <w:rsid w:val="00A262ED"/>
    <w:rsid w:val="00A33337"/>
    <w:rsid w:val="00A36B16"/>
    <w:rsid w:val="00A407F3"/>
    <w:rsid w:val="00A42E57"/>
    <w:rsid w:val="00A43898"/>
    <w:rsid w:val="00A4626C"/>
    <w:rsid w:val="00A51AFA"/>
    <w:rsid w:val="00A62958"/>
    <w:rsid w:val="00A73CDC"/>
    <w:rsid w:val="00A76188"/>
    <w:rsid w:val="00A828E9"/>
    <w:rsid w:val="00AA1612"/>
    <w:rsid w:val="00AA4960"/>
    <w:rsid w:val="00AC6BCE"/>
    <w:rsid w:val="00AC7933"/>
    <w:rsid w:val="00AD6C71"/>
    <w:rsid w:val="00AE4E3F"/>
    <w:rsid w:val="00AF30BB"/>
    <w:rsid w:val="00AF5631"/>
    <w:rsid w:val="00AF762E"/>
    <w:rsid w:val="00B2226B"/>
    <w:rsid w:val="00B24B81"/>
    <w:rsid w:val="00B27A89"/>
    <w:rsid w:val="00B410E7"/>
    <w:rsid w:val="00B42012"/>
    <w:rsid w:val="00B43AB7"/>
    <w:rsid w:val="00B73D3D"/>
    <w:rsid w:val="00B76EC9"/>
    <w:rsid w:val="00B8027A"/>
    <w:rsid w:val="00B950E6"/>
    <w:rsid w:val="00B955EC"/>
    <w:rsid w:val="00BA17C8"/>
    <w:rsid w:val="00BA5FAD"/>
    <w:rsid w:val="00BB0C91"/>
    <w:rsid w:val="00BB1CC2"/>
    <w:rsid w:val="00BC0CFD"/>
    <w:rsid w:val="00BC0EC6"/>
    <w:rsid w:val="00BC1688"/>
    <w:rsid w:val="00BC2351"/>
    <w:rsid w:val="00BC3D8A"/>
    <w:rsid w:val="00BC4CB4"/>
    <w:rsid w:val="00BC6D35"/>
    <w:rsid w:val="00BC7059"/>
    <w:rsid w:val="00BD2DC8"/>
    <w:rsid w:val="00BD7B6D"/>
    <w:rsid w:val="00BE36BA"/>
    <w:rsid w:val="00BE41B9"/>
    <w:rsid w:val="00BE5126"/>
    <w:rsid w:val="00BE66F7"/>
    <w:rsid w:val="00C045D1"/>
    <w:rsid w:val="00C11DB7"/>
    <w:rsid w:val="00C12F6D"/>
    <w:rsid w:val="00C2233D"/>
    <w:rsid w:val="00C2526E"/>
    <w:rsid w:val="00C25C95"/>
    <w:rsid w:val="00C33B21"/>
    <w:rsid w:val="00C35716"/>
    <w:rsid w:val="00C40A1E"/>
    <w:rsid w:val="00C41B82"/>
    <w:rsid w:val="00C43363"/>
    <w:rsid w:val="00C50A30"/>
    <w:rsid w:val="00C60CD2"/>
    <w:rsid w:val="00C63991"/>
    <w:rsid w:val="00C67531"/>
    <w:rsid w:val="00C85281"/>
    <w:rsid w:val="00CA3AEB"/>
    <w:rsid w:val="00CA7F1E"/>
    <w:rsid w:val="00CC24B6"/>
    <w:rsid w:val="00CD1A53"/>
    <w:rsid w:val="00CD51DC"/>
    <w:rsid w:val="00CE1833"/>
    <w:rsid w:val="00CE3B62"/>
    <w:rsid w:val="00CE7C6E"/>
    <w:rsid w:val="00CF74C3"/>
    <w:rsid w:val="00CF7FC8"/>
    <w:rsid w:val="00D01F95"/>
    <w:rsid w:val="00D02769"/>
    <w:rsid w:val="00D0702C"/>
    <w:rsid w:val="00D07535"/>
    <w:rsid w:val="00D10774"/>
    <w:rsid w:val="00D12DF0"/>
    <w:rsid w:val="00D13781"/>
    <w:rsid w:val="00D24EBC"/>
    <w:rsid w:val="00D255FF"/>
    <w:rsid w:val="00D325F0"/>
    <w:rsid w:val="00D4425A"/>
    <w:rsid w:val="00D51CBA"/>
    <w:rsid w:val="00D52121"/>
    <w:rsid w:val="00D52F44"/>
    <w:rsid w:val="00D54881"/>
    <w:rsid w:val="00D54EA6"/>
    <w:rsid w:val="00D60FA7"/>
    <w:rsid w:val="00D6242E"/>
    <w:rsid w:val="00D6298D"/>
    <w:rsid w:val="00D65281"/>
    <w:rsid w:val="00D7179F"/>
    <w:rsid w:val="00D71907"/>
    <w:rsid w:val="00D723D6"/>
    <w:rsid w:val="00D725C1"/>
    <w:rsid w:val="00D777E1"/>
    <w:rsid w:val="00D92BBE"/>
    <w:rsid w:val="00D92EF0"/>
    <w:rsid w:val="00D936AD"/>
    <w:rsid w:val="00D96A3A"/>
    <w:rsid w:val="00DA44AA"/>
    <w:rsid w:val="00DA637B"/>
    <w:rsid w:val="00DB2F02"/>
    <w:rsid w:val="00DB673A"/>
    <w:rsid w:val="00DD4789"/>
    <w:rsid w:val="00DD599F"/>
    <w:rsid w:val="00DD5FC6"/>
    <w:rsid w:val="00DD67D1"/>
    <w:rsid w:val="00DD749A"/>
    <w:rsid w:val="00DE0538"/>
    <w:rsid w:val="00DE38D4"/>
    <w:rsid w:val="00DE5A4D"/>
    <w:rsid w:val="00DF1E08"/>
    <w:rsid w:val="00DF432E"/>
    <w:rsid w:val="00E13863"/>
    <w:rsid w:val="00E15972"/>
    <w:rsid w:val="00E21259"/>
    <w:rsid w:val="00E22C2E"/>
    <w:rsid w:val="00E26BE6"/>
    <w:rsid w:val="00E316A3"/>
    <w:rsid w:val="00E46CAD"/>
    <w:rsid w:val="00E711D9"/>
    <w:rsid w:val="00E75F58"/>
    <w:rsid w:val="00E83AFF"/>
    <w:rsid w:val="00E86B1C"/>
    <w:rsid w:val="00EC7021"/>
    <w:rsid w:val="00ED08D3"/>
    <w:rsid w:val="00ED1742"/>
    <w:rsid w:val="00ED2682"/>
    <w:rsid w:val="00ED4DEC"/>
    <w:rsid w:val="00EE5A61"/>
    <w:rsid w:val="00EF10F2"/>
    <w:rsid w:val="00EF5B9C"/>
    <w:rsid w:val="00EF73C4"/>
    <w:rsid w:val="00F01F8D"/>
    <w:rsid w:val="00F0654C"/>
    <w:rsid w:val="00F07C37"/>
    <w:rsid w:val="00F10304"/>
    <w:rsid w:val="00F1427A"/>
    <w:rsid w:val="00F15418"/>
    <w:rsid w:val="00F1578C"/>
    <w:rsid w:val="00F16805"/>
    <w:rsid w:val="00F33BC9"/>
    <w:rsid w:val="00F340BD"/>
    <w:rsid w:val="00F34627"/>
    <w:rsid w:val="00F53730"/>
    <w:rsid w:val="00F615D3"/>
    <w:rsid w:val="00F63E39"/>
    <w:rsid w:val="00F719B4"/>
    <w:rsid w:val="00F725C4"/>
    <w:rsid w:val="00F73D5A"/>
    <w:rsid w:val="00F76BEA"/>
    <w:rsid w:val="00F81AC6"/>
    <w:rsid w:val="00F91574"/>
    <w:rsid w:val="00F919DB"/>
    <w:rsid w:val="00F9598D"/>
    <w:rsid w:val="00FA061E"/>
    <w:rsid w:val="00FC3731"/>
    <w:rsid w:val="00FC3F9E"/>
    <w:rsid w:val="00FC473A"/>
    <w:rsid w:val="00FC7DE2"/>
    <w:rsid w:val="00FC7EA6"/>
    <w:rsid w:val="00FD3677"/>
    <w:rsid w:val="00FD39DB"/>
    <w:rsid w:val="00FE1978"/>
    <w:rsid w:val="00FF2B97"/>
    <w:rsid w:val="00FF48B8"/>
    <w:rsid w:val="00FF72B2"/>
    <w:rsid w:val="00FF7754"/>
    <w:rsid w:val="01C1AC71"/>
    <w:rsid w:val="0392365F"/>
    <w:rsid w:val="03A50084"/>
    <w:rsid w:val="047B6392"/>
    <w:rsid w:val="05FE1C7C"/>
    <w:rsid w:val="06503BA2"/>
    <w:rsid w:val="07498A59"/>
    <w:rsid w:val="076B61BD"/>
    <w:rsid w:val="0A34AE47"/>
    <w:rsid w:val="0DBC1FE0"/>
    <w:rsid w:val="0DDA3406"/>
    <w:rsid w:val="0E0CEC13"/>
    <w:rsid w:val="0E8B6C8A"/>
    <w:rsid w:val="0EB4FE5D"/>
    <w:rsid w:val="0F6151B4"/>
    <w:rsid w:val="0F73F98F"/>
    <w:rsid w:val="0FC65659"/>
    <w:rsid w:val="106A3A1C"/>
    <w:rsid w:val="11B834A0"/>
    <w:rsid w:val="11E9E96E"/>
    <w:rsid w:val="127B4F5A"/>
    <w:rsid w:val="148DB0E1"/>
    <w:rsid w:val="16105EE1"/>
    <w:rsid w:val="161EADA0"/>
    <w:rsid w:val="162D7A3C"/>
    <w:rsid w:val="1835098A"/>
    <w:rsid w:val="19E0FA1F"/>
    <w:rsid w:val="1AE42BE5"/>
    <w:rsid w:val="1B32D8B0"/>
    <w:rsid w:val="1C571371"/>
    <w:rsid w:val="1CD9568F"/>
    <w:rsid w:val="1E08D31E"/>
    <w:rsid w:val="1FA48E9D"/>
    <w:rsid w:val="1FBE3276"/>
    <w:rsid w:val="214D4C32"/>
    <w:rsid w:val="2174BE57"/>
    <w:rsid w:val="220E9E81"/>
    <w:rsid w:val="224ED7BB"/>
    <w:rsid w:val="22C270A5"/>
    <w:rsid w:val="2330A5EE"/>
    <w:rsid w:val="2353800E"/>
    <w:rsid w:val="253CCD6C"/>
    <w:rsid w:val="2604543D"/>
    <w:rsid w:val="275A3891"/>
    <w:rsid w:val="29FD1829"/>
    <w:rsid w:val="2A144486"/>
    <w:rsid w:val="2A561273"/>
    <w:rsid w:val="2A7C2208"/>
    <w:rsid w:val="2B121A6A"/>
    <w:rsid w:val="2B868F3B"/>
    <w:rsid w:val="2BD206CF"/>
    <w:rsid w:val="2D1C21F3"/>
    <w:rsid w:val="2D1F03B8"/>
    <w:rsid w:val="2D79DDFE"/>
    <w:rsid w:val="2DBD9F10"/>
    <w:rsid w:val="2E0440D8"/>
    <w:rsid w:val="300EC5C4"/>
    <w:rsid w:val="30C6B56F"/>
    <w:rsid w:val="30D381AD"/>
    <w:rsid w:val="31FF8186"/>
    <w:rsid w:val="345BE2A4"/>
    <w:rsid w:val="348808D6"/>
    <w:rsid w:val="34A413BC"/>
    <w:rsid w:val="34B13312"/>
    <w:rsid w:val="34EA44E5"/>
    <w:rsid w:val="356ABA48"/>
    <w:rsid w:val="35A08B5E"/>
    <w:rsid w:val="366DFEDA"/>
    <w:rsid w:val="374896DF"/>
    <w:rsid w:val="37868DA0"/>
    <w:rsid w:val="37D5010F"/>
    <w:rsid w:val="38BA94F5"/>
    <w:rsid w:val="39402C0E"/>
    <w:rsid w:val="39707D28"/>
    <w:rsid w:val="399AF686"/>
    <w:rsid w:val="39A28E8A"/>
    <w:rsid w:val="3A4E0A8D"/>
    <w:rsid w:val="3B49129D"/>
    <w:rsid w:val="3BE8E04B"/>
    <w:rsid w:val="3C6F00D0"/>
    <w:rsid w:val="3C93C6C9"/>
    <w:rsid w:val="416AEAC2"/>
    <w:rsid w:val="4363E37A"/>
    <w:rsid w:val="485439C5"/>
    <w:rsid w:val="48E5D05C"/>
    <w:rsid w:val="4900E34C"/>
    <w:rsid w:val="49150AFD"/>
    <w:rsid w:val="49C1AC4D"/>
    <w:rsid w:val="4A2EF2FE"/>
    <w:rsid w:val="4AA53F9B"/>
    <w:rsid w:val="4AE0C720"/>
    <w:rsid w:val="4BA04705"/>
    <w:rsid w:val="4BB4C1B0"/>
    <w:rsid w:val="4BED4CB4"/>
    <w:rsid w:val="4CAFCE14"/>
    <w:rsid w:val="4CE3B5F3"/>
    <w:rsid w:val="518845AC"/>
    <w:rsid w:val="520FDE01"/>
    <w:rsid w:val="5251E4C4"/>
    <w:rsid w:val="52AE4E60"/>
    <w:rsid w:val="53F5B161"/>
    <w:rsid w:val="56B36CA1"/>
    <w:rsid w:val="5714615A"/>
    <w:rsid w:val="58A7D09F"/>
    <w:rsid w:val="58A88D0C"/>
    <w:rsid w:val="5900B472"/>
    <w:rsid w:val="5B8271D4"/>
    <w:rsid w:val="5BAA56D1"/>
    <w:rsid w:val="5BB3D17A"/>
    <w:rsid w:val="5C5A3A2C"/>
    <w:rsid w:val="5C78EF84"/>
    <w:rsid w:val="5CE23F1D"/>
    <w:rsid w:val="5DA3878F"/>
    <w:rsid w:val="5DD595D2"/>
    <w:rsid w:val="5F2448CD"/>
    <w:rsid w:val="5F56D32D"/>
    <w:rsid w:val="5F9C3DA2"/>
    <w:rsid w:val="601D9B4E"/>
    <w:rsid w:val="602A6745"/>
    <w:rsid w:val="6035A630"/>
    <w:rsid w:val="604D6DF7"/>
    <w:rsid w:val="60BEB59A"/>
    <w:rsid w:val="61215352"/>
    <w:rsid w:val="614D5858"/>
    <w:rsid w:val="64284106"/>
    <w:rsid w:val="644B05ED"/>
    <w:rsid w:val="649D8775"/>
    <w:rsid w:val="64DD6F4C"/>
    <w:rsid w:val="656B265D"/>
    <w:rsid w:val="663627D0"/>
    <w:rsid w:val="6709E070"/>
    <w:rsid w:val="67661B00"/>
    <w:rsid w:val="67EFEEA3"/>
    <w:rsid w:val="683625CB"/>
    <w:rsid w:val="68EF0AE1"/>
    <w:rsid w:val="6B65A8BF"/>
    <w:rsid w:val="6BA5040A"/>
    <w:rsid w:val="6C293E77"/>
    <w:rsid w:val="6DCF2054"/>
    <w:rsid w:val="6DD8C8A2"/>
    <w:rsid w:val="6F6EC4D4"/>
    <w:rsid w:val="6F8C4962"/>
    <w:rsid w:val="713572EF"/>
    <w:rsid w:val="718819F7"/>
    <w:rsid w:val="71975E0D"/>
    <w:rsid w:val="72A9CDF6"/>
    <w:rsid w:val="73591B52"/>
    <w:rsid w:val="73AA547E"/>
    <w:rsid w:val="7488CD1F"/>
    <w:rsid w:val="7587094C"/>
    <w:rsid w:val="766C7866"/>
    <w:rsid w:val="76C7A67B"/>
    <w:rsid w:val="77107730"/>
    <w:rsid w:val="780FD5B7"/>
    <w:rsid w:val="78452359"/>
    <w:rsid w:val="7859F4D5"/>
    <w:rsid w:val="7A04FF07"/>
    <w:rsid w:val="7BEBB89D"/>
    <w:rsid w:val="7C60C3CB"/>
    <w:rsid w:val="7E50D78D"/>
    <w:rsid w:val="7EAE613F"/>
    <w:rsid w:val="7EAF582B"/>
    <w:rsid w:val="7F513C3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6F1B5F"/>
  <w15:docId w15:val="{D563760F-8826-4746-B820-6B45C48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BD2D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rsid w:val="00BD2DC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DC8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113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TableNormal"/>
    <w:next w:val="TableGrid"/>
    <w:uiPriority w:val="59"/>
    <w:rsid w:val="0011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D92BBE"/>
  </w:style>
  <w:style w:type="character" w:styleId="Emphasis">
    <w:name w:val="Emphasis"/>
    <w:basedOn w:val="DefaultParagraphFont"/>
    <w:uiPriority w:val="20"/>
    <w:qFormat/>
    <w:rsid w:val="00D92BBE"/>
    <w:rPr>
      <w:i/>
      <w:iCs/>
    </w:rPr>
  </w:style>
  <w:style w:type="paragraph" w:styleId="NoSpacing">
    <w:name w:val="No Spacing"/>
    <w:uiPriority w:val="1"/>
    <w:qFormat/>
    <w:rsid w:val="003601D3"/>
    <w:pPr>
      <w:bidi/>
    </w:pPr>
    <w:rPr>
      <w:sz w:val="22"/>
      <w:szCs w:val="22"/>
    </w:rPr>
  </w:style>
  <w:style w:type="table" w:customStyle="1" w:styleId="TableGrid0">
    <w:name w:val="Table Grid_0"/>
    <w:basedOn w:val="TableNormal"/>
    <w:uiPriority w:val="39"/>
    <w:rsid w:val="008056E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8056E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3714EF"/>
    <w:rPr>
      <w:rFonts w:eastAsia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TableNormal"/>
    <w:uiPriority w:val="39"/>
    <w:rsid w:val="00756A1A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image" Target="media/image5.emf" /><Relationship Id="rId14" Type="http://schemas.openxmlformats.org/officeDocument/2006/relationships/image" Target="media/image6.png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3E27-1C67-4799-BE66-56DFF17EFC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إبراهيم الفقيه</dc:creator>
  <cp:lastModifiedBy>مريم سليمان المزيني</cp:lastModifiedBy>
  <cp:revision>2</cp:revision>
  <cp:lastPrinted>2024-10-16T19:33:00Z</cp:lastPrinted>
  <dcterms:created xsi:type="dcterms:W3CDTF">2025-01-28T06:00:00Z</dcterms:created>
  <dcterms:modified xsi:type="dcterms:W3CDTF">2025-01-28T06:00:00Z</dcterms:modified>
</cp:coreProperties>
</file>