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C74F" w14:textId="5186F3AC" w:rsidR="002C7A5D" w:rsidRDefault="002C7A5D" w:rsidP="002C7A5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اللهم لاسهل الإماجعلتة سهلا وانت تجعل الحزن ان شئت سهلا </w:t>
      </w:r>
    </w:p>
    <w:p w14:paraId="2502C712" w14:textId="06E1D05B" w:rsidR="00AF4F3B" w:rsidRDefault="00BD4D4D" w:rsidP="00FF61BA">
      <w:pPr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FE5B6FF" wp14:editId="6C882E42">
                <wp:simplePos x="0" y="0"/>
                <wp:positionH relativeFrom="column">
                  <wp:posOffset>-723900</wp:posOffset>
                </wp:positionH>
                <wp:positionV relativeFrom="paragraph">
                  <wp:posOffset>256540</wp:posOffset>
                </wp:positionV>
                <wp:extent cx="736600" cy="495300"/>
                <wp:effectExtent l="38100" t="0" r="63500" b="1905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600" cy="495300"/>
                          <a:chOff x="-482600" y="933450"/>
                          <a:chExt cx="736600" cy="495300"/>
                        </a:xfrm>
                      </wpg:grpSpPr>
                      <wps:wsp>
                        <wps:cNvPr id="5" name="مستطيل: زوايا مستديرة 46"/>
                        <wps:cNvSpPr/>
                        <wps:spPr>
                          <a:xfrm>
                            <a:off x="-438150" y="933450"/>
                            <a:ext cx="692150" cy="49530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D1B27B" w14:textId="77777777" w:rsidR="00845177" w:rsidRDefault="00845177" w:rsidP="00BD4D4D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رابط مستقيم 6"/>
                        <wps:cNvCnPr>
                          <a:endCxn id="5" idx="3"/>
                        </wps:cNvCnPr>
                        <wps:spPr>
                          <a:xfrm flipV="1">
                            <a:off x="-482600" y="1181100"/>
                            <a:ext cx="736600" cy="635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B6FF" id="مجموعة 45" o:spid="_x0000_s1026" style="position:absolute;left:0;text-align:left;margin-left:-57pt;margin-top:20.2pt;width:58pt;height:39pt;z-index:251659776" coordorigin="-4826,9334" coordsize="7366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v/8HfQMAADcJAAAOAAAAZHJzL2Uyb0RvYy54bWzUVt1u0zAUvkfiHSzfb2n6ty1aOk2FTUgT&#13;&#10;TGywa9dx2gjHNra7ZFwiJiFeZMANAi72KunbcOw0WTc6hEBccJPGPj8+5/P5vnR3r8w5OmfaZFLE&#13;&#10;ONzsYMQElUkmpjF+cXqwsY2RsUQkhEvBYnzBDN4bPXywW6iIdeVM8oRpBEmEiQoV45m1KgoCQ2cs&#13;&#10;J2ZTKibAmEqdEwtLPQ0STQrInvOg2+kMg0LqRGlJmTGw+6g24pHPn6aM2mdpaphFPMZQm/VP7Z8T&#13;&#10;9wxGuySaaqJmGV2WQf6gipxkAg5tUz0ilqC5zn5KlWdUSyNTu0llHsg0zSjzPUA3YedON4dazpXv&#13;&#10;ZRoVU9XCBNDewemP09Kn54danahjDUgUagpY+JXrpUx17n6hSlR6yC5ayFhpEYXNrd5w2AFgKZj6&#13;&#10;O4MevHtI6Qxwd1Eb/e2u9wCHnV6vP2gdHv8yRdCcH9yqqlAwJ+YGCvN3UJzMiGIeYRMBFMcaZUmM&#13;&#10;BxgJksO0Li6r79Xn6nrxYfEuQtW3xfvqavGhukJLwxdYfK0+of7Qde1qgyQtmCYygOsaJDf6ve0Q&#13;&#10;gEB3MGlAHe50vfk2qC0iJFLa2EMmc+ReYgxjIpLnMOt+BMn5kbFQDvg3fq4GLlAR4164NfBeRvIs&#13;&#10;Ocg4dzZPNzbmGp0TIIotQ9cPJFjxghUXsOm6rPvyb/aCszr9c5YCenDl3foAR+GbnIRSJmyTlwvw&#13;&#10;dmEpVNAGhusCeRu09HVhzFO7DeysC7x9YhvhT5XCtsF5JqRelyB51ZSb1v5N93XPrn1bTsrlzU9k&#13;&#10;cgHzo2WtMUbRgwxu54gYe0w0iArcNwglWGdSv8GoANGJsXk9J5phxJ8IGOWdsN93KuUX/cFWFxZ6&#13;&#10;1TJZtYh5PpZwXSFIrKL+1flb3uymWuZnoI/77lQwEUHh7BhTq5vF2NZiCApL2f6+dwNlUsQeiRNF&#13;&#10;XXIHmBuk0/KMaLUcOQuz+lQ29CHRnaGrfV2kkPtzK9PMT6SDrMZpCSVQuebNP+f0sOE0EPaq+lhd&#13;&#10;Lzm8eAvkvkSrBB6LmrVMJONSNIrgR7vneeHaAKLXfp4FKzxHKc/Uywa4pXauqmAYbodho5MN5Vd1&#13;&#10;dNirRfJ+wvNMONX6CXanCW77P+D6b1D2fr6vFYq/5vuN7N3L93p4nTa6a/fT679P8HWGvVuf/9W1&#13;&#10;97/5vzP6AQAA//8DAFBLAwQUAAYACAAAACEAL8a58eQAAAAOAQAADwAAAGRycy9kb3ducmV2Lnht&#13;&#10;bEyPzWrDMBCE74W+g9hCb4ms1C3BsRxC+nMKhSaF0tvG2tgmlmQsxXbevttTe1kYdnZ2vnw92VYM&#13;&#10;1IfGOw1qnoAgV3rTuErD5+F1tgQRIjqDrXek4UoB1sXtTY6Z8aP7oGEfK8EhLmSooY6xy6QMZU0W&#13;&#10;w9x35Hh38r3FyLKvpOlx5HDbykWSPEmLjeMPNXa0rak87y9Ww9uI4+ZBvQy782l7/T48vn/tFGl9&#13;&#10;fzc9r3hsViAiTfHvAn4ZuD8UXOzoL84E0WqYKZUyUdSQJikIdixYHtmolinIIpf/MYofAAAA//8D&#13;&#10;AFBLAQItABQABgAIAAAAIQC2gziS/gAAAOEBAAATAAAAAAAAAAAAAAAAAAAAAABbQ29udGVudF9U&#13;&#10;eXBlc10ueG1sUEsBAi0AFAAGAAgAAAAhADj9If/WAAAAlAEAAAsAAAAAAAAAAAAAAAAALwEAAF9y&#13;&#10;ZWxzLy5yZWxzUEsBAi0AFAAGAAgAAAAhACG//wd9AwAANwkAAA4AAAAAAAAAAAAAAAAALgIAAGRy&#13;&#10;cy9lMm9Eb2MueG1sUEsBAi0AFAAGAAgAAAAhAC/GufHkAAAADgEAAA8AAAAAAAAAAAAAAAAA1wUA&#13;&#10;AGRycy9kb3ducmV2LnhtbFBLBQYAAAAABAAEAPMAAADoBgAAAAA=&#13;&#10;">
                <v:roundrect id="مستطيل: زوايا مستديرة 46" o:spid="_x0000_s1027" style="position:absolute;left:-4381;top:9334;width:6921;height:4953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5OfSyAAAAN8AAAAPAAAAZHJzL2Rvd25yZXYueG1sRI9Pa8JA&#13;&#10;FMTvgt9heYXedKPUVpKsopVSeyq1evD2yL4m0ezbkN3mz7fvFgQvA8Mwv2HSdW8q0VLjSssKZtMI&#13;&#10;BHFmdcm5guP322QJwnlkjZVlUjCQg/VqPEox1rbjL2oPPhcBwi5GBYX3dSylywoy6Ka2Jg7Zj20M&#13;&#10;+mCbXOoGuwA3lZxH0bM0WHJYKLCm14Ky6+HXKFhcZtvF/mV3OVdXP3wOH9ac3p+Uenzod0mQTQLC&#13;&#10;U+/vjRtir0MZ/v+ELyBXfwAAAP//AwBQSwECLQAUAAYACAAAACEA2+H2y+4AAACFAQAAEwAAAAAA&#13;&#10;AAAAAAAAAAAAAAAAW0NvbnRlbnRfVHlwZXNdLnhtbFBLAQItABQABgAIAAAAIQBa9CxbvwAAABUB&#13;&#10;AAALAAAAAAAAAAAAAAAAAB8BAABfcmVscy8ucmVsc1BLAQItABQABgAIAAAAIQDu5OfSyAAAAN8A&#13;&#10;AAAPAAAAAAAAAAAAAAAAAAcCAABkcnMvZG93bnJldi54bWxQSwUGAAAAAAMAAwC3AAAA/AIAAAAA&#13;&#10;" fillcolor="white [3201]" strokecolor="black [3213]" strokeweight=".25pt">
                  <v:textbox>
                    <w:txbxContent>
                      <w:p w14:paraId="20D1B27B" w14:textId="77777777" w:rsidR="00845177" w:rsidRDefault="00845177" w:rsidP="00BD4D4D">
                        <w:pPr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6" o:spid="_x0000_s1028" style="position:absolute;flip:y;visibility:visible;mso-wrap-style:square" from="-4826,11811" to="2540,118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LFhyAAAAN8AAAAPAAAAZHJzL2Rvd25yZXYueG1sRI9PawIx&#13;&#10;FMTvQr9DeIXeNGsPtqxmpbhYlEJFbQ/enpu3f+jmJWyyuv32jVDwMjAM8xtmsRxMKy7U+caygukk&#13;&#10;AUFcWN1wpeDruB6/gvABWWNrmRT8kodl9jBaYKrtlfd0OYRKRAj7FBXUIbhUSl/UZNBPrCOOWWk7&#13;&#10;gyHarpK6w2uEm1Y+J8lMGmw4LtToaFVT8XPojYLvzdpt3/OT6V25Pfef+cfOFi9KPT0O+TzK2xxE&#13;&#10;oCHcG/+IjVYwg9uf+AVk9gcAAP//AwBQSwECLQAUAAYACAAAACEA2+H2y+4AAACFAQAAEwAAAAAA&#13;&#10;AAAAAAAAAAAAAAAAW0NvbnRlbnRfVHlwZXNdLnhtbFBLAQItABQABgAIAAAAIQBa9CxbvwAAABUB&#13;&#10;AAALAAAAAAAAAAAAAAAAAB8BAABfcmVscy8ucmVsc1BLAQItABQABgAIAAAAIQCRGLFhyAAAAN8A&#13;&#10;AAAPAAAAAAAAAAAAAAAAAAcCAABkcnMvZG93bnJldi54bWxQSwUGAAAAAAMAAwC3AAAA/A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 w:rsidR="00AF4F3B">
        <w:rPr>
          <w:b/>
          <w:bCs/>
          <w:rtl/>
        </w:rPr>
        <w:t>============================================================</w:t>
      </w:r>
    </w:p>
    <w:p w14:paraId="769BBAE7" w14:textId="77777777" w:rsidR="00534718" w:rsidRPr="001E4293" w:rsidRDefault="00DC160D" w:rsidP="001E4293">
      <w:pPr>
        <w:rPr>
          <w:b/>
          <w:bCs/>
          <w:rtl/>
        </w:rPr>
      </w:pPr>
      <w:r>
        <w:rPr>
          <w:b/>
          <w:bCs/>
          <w:rtl/>
        </w:rPr>
        <w:t xml:space="preserve">السؤال الأول: </w:t>
      </w:r>
    </w:p>
    <w:p w14:paraId="08D3F22F" w14:textId="77777777" w:rsidR="00AA1D8D" w:rsidRDefault="00AA1D8D" w:rsidP="00AA1D8D">
      <w:pPr>
        <w:rPr>
          <w:rtl/>
        </w:rPr>
      </w:pPr>
    </w:p>
    <w:p w14:paraId="6A0D16BB" w14:textId="6354C0C1" w:rsidR="00BE3CBE" w:rsidRPr="00896356" w:rsidRDefault="00896356" w:rsidP="00AA1D8D">
      <w:pPr>
        <w:rPr>
          <w:rtl/>
        </w:rPr>
      </w:pPr>
      <w:r w:rsidRPr="00AA1D8D">
        <w:rPr>
          <w:b/>
          <w:bCs/>
          <w:rtl/>
        </w:rPr>
        <w:t xml:space="preserve">ضع علامة (√) </w:t>
      </w:r>
      <w:r w:rsidRPr="00AA1D8D">
        <w:rPr>
          <w:rFonts w:hint="cs"/>
          <w:b/>
          <w:bCs/>
          <w:rtl/>
        </w:rPr>
        <w:t xml:space="preserve">أمام العبارة الصحيحة وعلامة </w:t>
      </w:r>
      <w:r w:rsidR="00AF4F3B" w:rsidRPr="00AA1D8D">
        <w:rPr>
          <w:b/>
          <w:bCs/>
          <w:rtl/>
        </w:rPr>
        <w:t xml:space="preserve"> (</w:t>
      </w:r>
      <w:r w:rsidR="00AF4F3B" w:rsidRPr="00AA1D8D">
        <w:rPr>
          <w:b/>
          <w:bCs/>
        </w:rPr>
        <w:t>Х</w:t>
      </w:r>
      <w:r w:rsidRPr="00AA1D8D">
        <w:rPr>
          <w:b/>
          <w:bCs/>
          <w:rtl/>
        </w:rPr>
        <w:t>) أمام العبارا</w:t>
      </w:r>
      <w:r w:rsidRPr="00AA1D8D">
        <w:rPr>
          <w:rFonts w:hint="cs"/>
          <w:b/>
          <w:bCs/>
          <w:rtl/>
        </w:rPr>
        <w:t>ة الخاطئة</w:t>
      </w:r>
      <w:r w:rsidR="00AA1D8D">
        <w:rPr>
          <w:rFonts w:hint="cs"/>
          <w:b/>
          <w:bCs/>
          <w:rtl/>
        </w:rPr>
        <w:t>:</w:t>
      </w:r>
      <w:r w:rsidR="00AF4F3B" w:rsidRPr="00AA1D8D">
        <w:rPr>
          <w:b/>
          <w:bCs/>
          <w:rtl/>
        </w:rPr>
        <w:t xml:space="preserve">            </w:t>
      </w:r>
      <w:r w:rsidR="002F381D">
        <w:rPr>
          <w:rFonts w:hint="cs"/>
          <w:rtl/>
        </w:rPr>
        <w:t xml:space="preserve">           </w:t>
      </w:r>
    </w:p>
    <w:tbl>
      <w:tblPr>
        <w:tblpPr w:leftFromText="180" w:rightFromText="180" w:vertAnchor="text" w:horzAnchor="margin" w:tblpXSpec="center" w:tblpY="532"/>
        <w:bidiVisual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8499"/>
        <w:gridCol w:w="754"/>
      </w:tblGrid>
      <w:tr w:rsidR="00890819" w14:paraId="6BE354C3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132DEB30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8499" w:type="dxa"/>
            <w:vAlign w:val="center"/>
          </w:tcPr>
          <w:p w14:paraId="63A44F73" w14:textId="30FED807" w:rsidR="00890819" w:rsidRPr="003F6CE3" w:rsidRDefault="00BF242B" w:rsidP="00890819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تسهل </w:t>
            </w:r>
            <w:r w:rsidR="00091A7B">
              <w:rPr>
                <w:rFonts w:asciiTheme="minorBidi" w:hAnsiTheme="minorBidi" w:cstheme="minorBidi" w:hint="cs"/>
                <w:b/>
                <w:bCs/>
                <w:rtl/>
              </w:rPr>
              <w:t>الأسواق المالية تدفق الأموال لتمويل استثمار</w:t>
            </w:r>
            <w:r w:rsidR="008F4DF2">
              <w:rPr>
                <w:rFonts w:asciiTheme="minorBidi" w:hAnsiTheme="minorBidi" w:cstheme="minorBidi" w:hint="cs"/>
                <w:b/>
                <w:bCs/>
                <w:rtl/>
              </w:rPr>
              <w:t xml:space="preserve">ات </w:t>
            </w:r>
            <w:r w:rsidR="00366E71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المؤسسات والحكومات والأفراد </w:t>
            </w:r>
          </w:p>
        </w:tc>
        <w:tc>
          <w:tcPr>
            <w:tcW w:w="754" w:type="dxa"/>
            <w:shd w:val="pct5" w:color="auto" w:fill="auto"/>
          </w:tcPr>
          <w:p w14:paraId="3188E5C4" w14:textId="77777777" w:rsidR="00890819" w:rsidRPr="007240E9" w:rsidRDefault="00890819" w:rsidP="00890819"/>
        </w:tc>
      </w:tr>
      <w:tr w:rsidR="00890819" w14:paraId="05A635D2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B379E66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8499" w:type="dxa"/>
            <w:vAlign w:val="center"/>
          </w:tcPr>
          <w:p w14:paraId="6FC475B6" w14:textId="4383BAD6" w:rsidR="00890819" w:rsidRPr="003F6CE3" w:rsidRDefault="00F95643" w:rsidP="00890819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يحدث منحنى العائد </w:t>
            </w:r>
            <w:r w:rsidR="0031612B">
              <w:rPr>
                <w:rFonts w:asciiTheme="majorBidi" w:hAnsiTheme="majorBidi" w:cstheme="majorBidi" w:hint="cs"/>
                <w:b/>
                <w:bCs/>
                <w:rtl/>
              </w:rPr>
              <w:t xml:space="preserve">العائد المقلوب بمنحدر سلبي لظروف اقتصادية كالتضخم </w:t>
            </w:r>
          </w:p>
        </w:tc>
        <w:tc>
          <w:tcPr>
            <w:tcW w:w="754" w:type="dxa"/>
            <w:shd w:val="pct5" w:color="auto" w:fill="auto"/>
          </w:tcPr>
          <w:p w14:paraId="5EE4ABF8" w14:textId="77777777" w:rsidR="00890819" w:rsidRPr="007240E9" w:rsidRDefault="00890819" w:rsidP="00890819"/>
        </w:tc>
      </w:tr>
      <w:tr w:rsidR="00890819" w14:paraId="58B8FDCE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46B5BE8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8499" w:type="dxa"/>
            <w:vAlign w:val="center"/>
          </w:tcPr>
          <w:p w14:paraId="35B1A9F9" w14:textId="1F1F2E18" w:rsidR="00890819" w:rsidRPr="003F6CE3" w:rsidRDefault="00115A51" w:rsidP="008908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قيمة الريال </w:t>
            </w:r>
            <w:r w:rsidR="006D2E6B">
              <w:rPr>
                <w:rFonts w:hint="cs"/>
                <w:b/>
                <w:bCs/>
                <w:rtl/>
              </w:rPr>
              <w:t xml:space="preserve">السعودي </w:t>
            </w:r>
            <w:r w:rsidR="0040125C">
              <w:rPr>
                <w:rFonts w:hint="cs"/>
                <w:b/>
                <w:bCs/>
                <w:rtl/>
              </w:rPr>
              <w:t xml:space="preserve">في المستقبل </w:t>
            </w:r>
            <w:r w:rsidR="00437D01">
              <w:rPr>
                <w:rFonts w:hint="cs"/>
                <w:b/>
                <w:bCs/>
                <w:rtl/>
              </w:rPr>
              <w:t xml:space="preserve">تعادل قيمتة في الوقت الحاضر </w:t>
            </w:r>
          </w:p>
        </w:tc>
        <w:tc>
          <w:tcPr>
            <w:tcW w:w="754" w:type="dxa"/>
            <w:shd w:val="pct5" w:color="auto" w:fill="auto"/>
          </w:tcPr>
          <w:p w14:paraId="7BD2955D" w14:textId="77777777" w:rsidR="00890819" w:rsidRPr="007240E9" w:rsidRDefault="00890819" w:rsidP="00890819"/>
        </w:tc>
      </w:tr>
      <w:tr w:rsidR="00890819" w14:paraId="3DD5EA10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4BEDACC4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8499" w:type="dxa"/>
            <w:vAlign w:val="center"/>
          </w:tcPr>
          <w:p w14:paraId="7809A860" w14:textId="1233FD5C" w:rsidR="00890819" w:rsidRPr="003F6CE3" w:rsidRDefault="00437D01" w:rsidP="008908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الأوراق المالية التجارية </w:t>
            </w:r>
            <w:r w:rsidR="00CF3F14">
              <w:rPr>
                <w:rFonts w:hint="cs"/>
                <w:b/>
                <w:bCs/>
                <w:rtl/>
              </w:rPr>
              <w:t xml:space="preserve">هي عبارة عن سند مضمون تصدره الشركة مع </w:t>
            </w:r>
            <w:r w:rsidR="005026D1">
              <w:rPr>
                <w:rFonts w:hint="cs"/>
                <w:b/>
                <w:bCs/>
                <w:rtl/>
              </w:rPr>
              <w:t xml:space="preserve">تصنيف ائتماني ضعيف </w:t>
            </w:r>
          </w:p>
        </w:tc>
        <w:tc>
          <w:tcPr>
            <w:tcW w:w="754" w:type="dxa"/>
            <w:shd w:val="pct5" w:color="auto" w:fill="auto"/>
          </w:tcPr>
          <w:p w14:paraId="258D6E87" w14:textId="77777777" w:rsidR="00890819" w:rsidRPr="007240E9" w:rsidRDefault="00890819" w:rsidP="00890819"/>
        </w:tc>
      </w:tr>
      <w:tr w:rsidR="00890819" w14:paraId="6083A395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52814A6B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8499" w:type="dxa"/>
            <w:vAlign w:val="center"/>
          </w:tcPr>
          <w:p w14:paraId="4510C635" w14:textId="1CC83837" w:rsidR="00890819" w:rsidRPr="003F6CE3" w:rsidRDefault="001D02FD" w:rsidP="0089081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البنك هو وسيط مالي </w:t>
            </w:r>
          </w:p>
        </w:tc>
        <w:tc>
          <w:tcPr>
            <w:tcW w:w="754" w:type="dxa"/>
            <w:shd w:val="pct5" w:color="auto" w:fill="auto"/>
          </w:tcPr>
          <w:p w14:paraId="2F90C934" w14:textId="77777777" w:rsidR="00890819" w:rsidRPr="007240E9" w:rsidRDefault="00890819" w:rsidP="00890819"/>
        </w:tc>
      </w:tr>
      <w:tr w:rsidR="00890819" w14:paraId="6277211B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5278736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8499" w:type="dxa"/>
            <w:vAlign w:val="center"/>
          </w:tcPr>
          <w:p w14:paraId="487AF4AA" w14:textId="26DD201B" w:rsidR="00890819" w:rsidRPr="003F6CE3" w:rsidRDefault="001D02FD" w:rsidP="0089081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تيسر الأسواق المالية تبادل </w:t>
            </w:r>
            <w:r w:rsidR="007F711B">
              <w:rPr>
                <w:rFonts w:hint="cs"/>
                <w:b/>
                <w:bCs/>
                <w:rtl/>
              </w:rPr>
              <w:t>الأسهم والأوراق المالية بين البائعين وال</w:t>
            </w:r>
            <w:r w:rsidR="00A5519E">
              <w:rPr>
                <w:rFonts w:hint="cs"/>
                <w:b/>
                <w:bCs/>
                <w:rtl/>
              </w:rPr>
              <w:t xml:space="preserve">مشترين </w:t>
            </w:r>
          </w:p>
        </w:tc>
        <w:tc>
          <w:tcPr>
            <w:tcW w:w="754" w:type="dxa"/>
            <w:shd w:val="pct5" w:color="auto" w:fill="auto"/>
          </w:tcPr>
          <w:p w14:paraId="3008F3A0" w14:textId="77777777" w:rsidR="00890819" w:rsidRPr="007240E9" w:rsidRDefault="00890819" w:rsidP="00890819"/>
        </w:tc>
      </w:tr>
      <w:tr w:rsidR="00890819" w14:paraId="114FAF9C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0F3DFCCD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8499" w:type="dxa"/>
            <w:vAlign w:val="center"/>
          </w:tcPr>
          <w:p w14:paraId="5817FED7" w14:textId="210389DC" w:rsidR="00890819" w:rsidRPr="003F6CE3" w:rsidRDefault="00A5519E" w:rsidP="008908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يجب اعتبار </w:t>
            </w:r>
            <w:r w:rsidR="009C5522">
              <w:rPr>
                <w:rFonts w:hint="cs"/>
                <w:b/>
                <w:bCs/>
                <w:rtl/>
              </w:rPr>
              <w:t xml:space="preserve">براءات الاختراع والعلامات التجارية </w:t>
            </w:r>
            <w:r w:rsidR="003605D4">
              <w:rPr>
                <w:rFonts w:hint="cs"/>
                <w:b/>
                <w:bCs/>
                <w:rtl/>
              </w:rPr>
              <w:t xml:space="preserve">من حقوق المساهمين </w:t>
            </w:r>
          </w:p>
        </w:tc>
        <w:tc>
          <w:tcPr>
            <w:tcW w:w="754" w:type="dxa"/>
            <w:shd w:val="pct5" w:color="auto" w:fill="auto"/>
          </w:tcPr>
          <w:p w14:paraId="2B986B0E" w14:textId="77777777" w:rsidR="00890819" w:rsidRPr="007240E9" w:rsidRDefault="00890819" w:rsidP="00890819"/>
        </w:tc>
      </w:tr>
      <w:tr w:rsidR="00890819" w14:paraId="7053BD2F" w14:textId="77777777" w:rsidTr="002F381D">
        <w:trPr>
          <w:trHeight w:val="809"/>
        </w:trPr>
        <w:tc>
          <w:tcPr>
            <w:tcW w:w="547" w:type="dxa"/>
            <w:shd w:val="pct5" w:color="auto" w:fill="auto"/>
          </w:tcPr>
          <w:p w14:paraId="3910BE00" w14:textId="77777777" w:rsidR="00890819" w:rsidRPr="003F6CE3" w:rsidRDefault="00890819" w:rsidP="00890819">
            <w:pPr>
              <w:rPr>
                <w:b/>
                <w:bCs/>
              </w:rPr>
            </w:pPr>
            <w:r w:rsidRPr="003F6CE3"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8499" w:type="dxa"/>
            <w:vAlign w:val="center"/>
          </w:tcPr>
          <w:p w14:paraId="5255E708" w14:textId="616739F9" w:rsidR="00890819" w:rsidRPr="003F6CE3" w:rsidRDefault="0020256C" w:rsidP="0089081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يتبع المحترفون طريقة من الطريقتين الشائعتين في تحليل القوائم </w:t>
            </w:r>
            <w:r w:rsidR="00CE406C">
              <w:rPr>
                <w:rFonts w:hint="cs"/>
                <w:b/>
                <w:bCs/>
                <w:rtl/>
              </w:rPr>
              <w:t xml:space="preserve">المالية للشركات </w:t>
            </w:r>
            <w:r w:rsidR="006C1729">
              <w:rPr>
                <w:rFonts w:hint="cs"/>
                <w:b/>
                <w:bCs/>
                <w:rtl/>
              </w:rPr>
              <w:t>وهما تحليل الصفحات وتحليل النسب</w:t>
            </w:r>
          </w:p>
        </w:tc>
        <w:tc>
          <w:tcPr>
            <w:tcW w:w="754" w:type="dxa"/>
            <w:shd w:val="pct5" w:color="auto" w:fill="auto"/>
          </w:tcPr>
          <w:p w14:paraId="448D005D" w14:textId="77777777" w:rsidR="00890819" w:rsidRPr="007240E9" w:rsidRDefault="00890819" w:rsidP="00890819"/>
        </w:tc>
      </w:tr>
      <w:tr w:rsidR="00890819" w14:paraId="428FA338" w14:textId="77777777" w:rsidTr="002F381D">
        <w:trPr>
          <w:trHeight w:val="778"/>
        </w:trPr>
        <w:tc>
          <w:tcPr>
            <w:tcW w:w="547" w:type="dxa"/>
            <w:shd w:val="pct5" w:color="auto" w:fill="auto"/>
          </w:tcPr>
          <w:p w14:paraId="578DA644" w14:textId="5C0C1F8C" w:rsidR="00890819" w:rsidRPr="003168B1" w:rsidRDefault="003168B1" w:rsidP="003168B1">
            <w:pPr>
              <w:bidi w:val="0"/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8499" w:type="dxa"/>
            <w:vAlign w:val="center"/>
          </w:tcPr>
          <w:p w14:paraId="703051A5" w14:textId="30B5365B" w:rsidR="00890819" w:rsidRPr="003F6CE3" w:rsidRDefault="00E07355" w:rsidP="00890819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عا</w:t>
            </w:r>
            <w:r w:rsidR="00E9635D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دة تشير السيولة إلى مدى سهولة تحويل </w:t>
            </w:r>
            <w:r w:rsidR="00C03A24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الأصول إلى نقد من دون التأثير على سعرها في السوق أو بيعها بخسارة </w:t>
            </w:r>
          </w:p>
        </w:tc>
        <w:tc>
          <w:tcPr>
            <w:tcW w:w="754" w:type="dxa"/>
            <w:shd w:val="pct5" w:color="auto" w:fill="auto"/>
          </w:tcPr>
          <w:p w14:paraId="08B92A12" w14:textId="77777777" w:rsidR="00890819" w:rsidRPr="007240E9" w:rsidRDefault="00890819" w:rsidP="00890819"/>
        </w:tc>
      </w:tr>
      <w:tr w:rsidR="00890819" w14:paraId="7E803E58" w14:textId="77777777" w:rsidTr="002F381D">
        <w:trPr>
          <w:trHeight w:val="1622"/>
        </w:trPr>
        <w:tc>
          <w:tcPr>
            <w:tcW w:w="547" w:type="dxa"/>
            <w:shd w:val="pct5" w:color="auto" w:fill="auto"/>
          </w:tcPr>
          <w:p w14:paraId="1B757B68" w14:textId="77777777" w:rsidR="00890819" w:rsidRPr="003F6CE3" w:rsidRDefault="00890819" w:rsidP="00890819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8499" w:type="dxa"/>
            <w:vAlign w:val="center"/>
          </w:tcPr>
          <w:p w14:paraId="050BF304" w14:textId="7A4A2161" w:rsidR="00890819" w:rsidRPr="003F6CE3" w:rsidRDefault="00C03A24" w:rsidP="00890819">
            <w:pPr>
              <w:jc w:val="center"/>
              <w:rPr>
                <w:rFonts w:asciiTheme="majorBidi" w:hAnsiTheme="majorBidi" w:cstheme="majorBidi"/>
                <w:b/>
                <w:bCs/>
                <w:shd w:val="clear" w:color="auto" w:fill="FFFFFF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تختلف المالية عن المجالات </w:t>
            </w:r>
            <w:r w:rsidR="009C5332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الأخرى إذ يمكن دراستها من خلال منظورين هما منظور </w:t>
            </w:r>
            <w:r w:rsidR="00620F16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مستخدمي الأموال أو منطور الم</w:t>
            </w:r>
            <w:r w:rsidR="007A337F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 xml:space="preserve">مولين </w:t>
            </w:r>
          </w:p>
        </w:tc>
        <w:tc>
          <w:tcPr>
            <w:tcW w:w="754" w:type="dxa"/>
            <w:shd w:val="pct5" w:color="auto" w:fill="auto"/>
          </w:tcPr>
          <w:p w14:paraId="367696B4" w14:textId="77777777" w:rsidR="00890819" w:rsidRPr="007240E9" w:rsidRDefault="00890819" w:rsidP="00890819"/>
        </w:tc>
      </w:tr>
    </w:tbl>
    <w:p w14:paraId="1941A6E7" w14:textId="77777777" w:rsidR="00BE3CBE" w:rsidRDefault="00AF4F3B" w:rsidP="00A57CA1">
      <w:pPr>
        <w:rPr>
          <w:b/>
          <w:bCs/>
          <w:sz w:val="22"/>
          <w:szCs w:val="22"/>
          <w:rtl/>
        </w:rPr>
      </w:pPr>
      <w:r w:rsidRPr="00845DF5">
        <w:rPr>
          <w:b/>
          <w:bCs/>
          <w:sz w:val="22"/>
          <w:szCs w:val="22"/>
          <w:rtl/>
        </w:rPr>
        <w:t xml:space="preserve">     </w:t>
      </w:r>
      <w:r w:rsidR="00855249">
        <w:rPr>
          <w:b/>
          <w:bCs/>
          <w:sz w:val="22"/>
          <w:szCs w:val="22"/>
          <w:rtl/>
        </w:rPr>
        <w:t xml:space="preserve">             </w:t>
      </w:r>
    </w:p>
    <w:p w14:paraId="06ACB667" w14:textId="77777777" w:rsidR="00AF4F3B" w:rsidRPr="00845DF5" w:rsidRDefault="00855249" w:rsidP="00A57CA1">
      <w:pPr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 xml:space="preserve">       </w:t>
      </w:r>
      <w:r w:rsidR="00AF4F3B" w:rsidRPr="00845DF5">
        <w:rPr>
          <w:b/>
          <w:bCs/>
          <w:sz w:val="22"/>
          <w:szCs w:val="22"/>
          <w:rtl/>
        </w:rPr>
        <w:t xml:space="preserve">      </w:t>
      </w:r>
    </w:p>
    <w:p w14:paraId="2ADE2FA9" w14:textId="77777777" w:rsidR="00AF4F3B" w:rsidRDefault="00AF4F3B" w:rsidP="00CF2153">
      <w:pPr>
        <w:rPr>
          <w:sz w:val="22"/>
          <w:szCs w:val="22"/>
          <w:u w:val="single"/>
          <w:rtl/>
        </w:rPr>
      </w:pPr>
    </w:p>
    <w:p w14:paraId="28D7409C" w14:textId="77777777" w:rsidR="00534718" w:rsidRDefault="00534718" w:rsidP="00CF2153">
      <w:pPr>
        <w:rPr>
          <w:sz w:val="22"/>
          <w:szCs w:val="22"/>
          <w:u w:val="single"/>
          <w:rtl/>
        </w:rPr>
      </w:pPr>
    </w:p>
    <w:p w14:paraId="64D66ED2" w14:textId="77777777" w:rsidR="00534718" w:rsidRDefault="00E93DE8" w:rsidP="00CF2153">
      <w:pPr>
        <w:rPr>
          <w:sz w:val="22"/>
          <w:szCs w:val="22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D25C5D9" wp14:editId="4D23D4EC">
                <wp:simplePos x="0" y="0"/>
                <wp:positionH relativeFrom="column">
                  <wp:posOffset>-791210</wp:posOffset>
                </wp:positionH>
                <wp:positionV relativeFrom="paragraph">
                  <wp:posOffset>122555</wp:posOffset>
                </wp:positionV>
                <wp:extent cx="6858000" cy="0"/>
                <wp:effectExtent l="0" t="38100" r="19050" b="571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2796B" id="رابط مستقيم 16" o:spid="_x0000_s1026" style="position:absolute;left:0;text-align:left;flip:x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9.65pt" to="477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s7vRQIAAKkEAAAOAAAAZHJzL2Uyb0RvYy54bWysVE2P0zAQvSPxHyzfadJKrUrUdA9bAQcE&#10;q10QZzexGwt/yXab9oq0F/4IiBvaA38l/TeM7dZUsFwQl8hjz7x5742dxdVeCrSj1nGtajwelRhR&#10;1eiWq02N37978WyOkfNEtURoRWt8oA5fLZ8+WfSmohPdadFSiwBEuao3Ne68N1VRuKajkriRNlTB&#10;IdNWEg+h3RStJT2gS1FMynJW9Nq2xuqGOge7q3SIlxGfMdr4t4w56pGoMXDz8Wvjdx2+xXJBqo0l&#10;puPNiQb5BxaScAVNM9SKeIK2lv8BJXljtdPMjxotC80Yb2jUAGrG5W9q7jpiaNQC5jiTbXL/D7Z5&#10;s7uxiLcwuxlGikiY0fB9+DJ8HX6g4/3wMHw7fjp+Pt4jOAezeuMqqLlWN/YUOXNjg/I9sxIxwc0r&#10;wIpegDq0j1YfstV071EDm7P5dF6WMJHmfFYkiABlrPMvqZYoLGosuAoukIrsXjsPbSH1nBK2hUJ9&#10;jZ9PJ1OAI3CJrGpjfkhaEdehHYHxu4MLQRq55B7uneCyxoEHMEm4QgVEGm8ONAuB3kLqXdf2aC22&#10;9paAV9MSijBqeaAH1zAEDlSN0wokpZXV/gP3XZxjsCDAObtZXwubOIXS3Ds3igovOBTB9eRzXPmD&#10;oEn4LWUwPOg8Sdjh2dCM3n4cZ1mQGUoYFyIXnQj9reiUG8oSmVyY5hsf6WPdcnbsqJXPhZIrbR+j&#10;6vdnqizlgwcXWsNyrdtDvHXxAN5DtOn0dsODu4xj+a8/zPInAAAA//8DAFBLAwQUAAYACAAAACEA&#10;qeIiIt0AAAAKAQAADwAAAGRycy9kb3ducmV2LnhtbEyPwU7DMAyG70i8Q2Qkblvabi2sNJ0QEhc4&#10;MbhwcxvTVjRJadItvD1GHNjR/j/9/lztoxnFkWY/OKsgXScgyLZOD7ZT8Pb6uLoF4QNajaOzpOCb&#10;POzry4sKS+1O9oWOh9AJLrG+RAV9CFMppW97MujXbiLL2YebDQYe507qGU9cbkaZJUkhDQ6WL/Q4&#10;0UNP7edhMQr85mt5zki+PzVjh0WTx5spjUpdX8X7OxCBYviH4Vef1aFmp8YtVnsxKlil2bZglpPd&#10;BgQTuzzfgmj+FrKu5PkL9Q8AAAD//wMAUEsBAi0AFAAGAAgAAAAhALaDOJL+AAAA4QEAABMAAAAA&#10;AAAAAAAAAAAAAAAAAFtDb250ZW50X1R5cGVzXS54bWxQSwECLQAUAAYACAAAACEAOP0h/9YAAACU&#10;AQAACwAAAAAAAAAAAAAAAAAvAQAAX3JlbHMvLnJlbHNQSwECLQAUAAYACAAAACEAJwrO70UCAACp&#10;BAAADgAAAAAAAAAAAAAAAAAuAgAAZHJzL2Uyb0RvYy54bWxQSwECLQAUAAYACAAAACEAqeIiIt0A&#10;AAAKAQAADwAAAAAAAAAAAAAAAACfBAAAZHJzL2Rvd25yZXYueG1sUEsFBgAAAAAEAAQA8wAAAKkF&#10;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11665971" w14:textId="77777777" w:rsidR="00534718" w:rsidRDefault="00534718" w:rsidP="00CF2153">
      <w:pPr>
        <w:rPr>
          <w:sz w:val="22"/>
          <w:szCs w:val="22"/>
          <w:u w:val="single"/>
          <w:rtl/>
        </w:rPr>
      </w:pPr>
    </w:p>
    <w:p w14:paraId="1E81EDCA" w14:textId="00D9B3E8" w:rsidR="00534718" w:rsidRDefault="00534718" w:rsidP="00CF2153">
      <w:pPr>
        <w:rPr>
          <w:sz w:val="22"/>
          <w:szCs w:val="22"/>
          <w:u w:val="single"/>
          <w:rtl/>
        </w:rPr>
      </w:pPr>
    </w:p>
    <w:p w14:paraId="798C1886" w14:textId="77777777" w:rsidR="00534718" w:rsidRPr="00E93DE8" w:rsidRDefault="00E93DE8" w:rsidP="00CF2153">
      <w:pPr>
        <w:rPr>
          <w:sz w:val="22"/>
          <w:szCs w:val="22"/>
          <w:rtl/>
        </w:rPr>
      </w:pPr>
      <w:r>
        <w:rPr>
          <w:rFonts w:hint="cs"/>
          <w:sz w:val="22"/>
          <w:szCs w:val="22"/>
          <w:u w:val="single"/>
          <w:rtl/>
        </w:rPr>
        <w:t xml:space="preserve">                                                                                     </w:t>
      </w:r>
    </w:p>
    <w:p w14:paraId="0E95CB16" w14:textId="77777777" w:rsidR="00C00741" w:rsidRDefault="00C00741" w:rsidP="00C00741">
      <w:pPr>
        <w:rPr>
          <w:sz w:val="22"/>
          <w:szCs w:val="22"/>
          <w:u w:val="single"/>
        </w:rPr>
      </w:pPr>
    </w:p>
    <w:p w14:paraId="239CCEF4" w14:textId="77777777" w:rsidR="000E5BD1" w:rsidRDefault="000E5BD1" w:rsidP="00C00741">
      <w:pPr>
        <w:rPr>
          <w:b/>
          <w:bCs/>
        </w:rPr>
      </w:pPr>
    </w:p>
    <w:p w14:paraId="51BC36D0" w14:textId="5B6971E5" w:rsidR="000E5BD1" w:rsidRDefault="003E3EE3" w:rsidP="00C00741">
      <w:pPr>
        <w:rPr>
          <w:b/>
          <w:bCs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CABD7CB" wp14:editId="688CFF4B">
                <wp:simplePos x="0" y="0"/>
                <wp:positionH relativeFrom="column">
                  <wp:posOffset>-677545</wp:posOffset>
                </wp:positionH>
                <wp:positionV relativeFrom="paragraph">
                  <wp:posOffset>187325</wp:posOffset>
                </wp:positionV>
                <wp:extent cx="904875" cy="190500"/>
                <wp:effectExtent l="12700" t="12700" r="0" b="12700"/>
                <wp:wrapNone/>
                <wp:docPr id="1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left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009E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6" o:spid="_x0000_s1026" type="#_x0000_t66" style="position:absolute;left:0;text-align:left;margin-left:-53.35pt;margin-top:14.75pt;width:71.25pt;height:1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CsLQIAAGgEAAAOAAAAZHJzL2Uyb0RvYy54bWysVNuO0zAQfUfiHyy/0yRVy26jpquqSxHS&#13;&#10;wiItfIDrS2PwDdttWr6esdOGFN4QebA8mcmZM2dmsnw4aYWO3AdpTYOrSYkRN9QyafYN/vpl++Ye&#13;&#10;oxCJYURZwxt85gE/rF6/Wnau5lPbWsW4RwBiQt25BrcxurooAm25JmFiHTfgFNZrEsH0+4J50gG6&#13;&#10;VsW0LN8WnfXMeUt5CPD2sXfiVcYXgtP4LETgEakGA7eYT5/PXTqL1ZLUe09cK+mFBvkHFppIA0kH&#13;&#10;qEcSCTp4+ReUltTbYEWcUKsLK4SkPNcA1VTlH9W8tMTxXAuIE9wgU/h/sPTT8cV99ol6cE+Wfg/I&#13;&#10;2E1LzJ6vgwP5oKlJpKJzoR6CkxHgM7TrPloGbSWHaHP9J+F1AoPK0CnLfB5k5qeIKLxclLP7uzlG&#13;&#10;FFzVopyXuQ0Fqa8fOx/ie241SpcGKy7i2nvb5Qzk+BRilpohQ3RKzr5VGAmtoHNHohAA9pDQjlHM&#13;&#10;dBxTVUDhmvcCCQyumbMeVkm2lUplw+93G+UR4Dd4m58sC8g2DlMGdVDgfDrPXG98YQyRKA5134Rp&#13;&#10;GWEjlNQNvh+CSN1ywt4Zluc1Eqn6O1BW5tKd1JA096HeWXaG5njbjzusJ1xa639i1MGoNzj8OBDP&#13;&#10;MVIfDMzSoprN0m5kYza/m4Lhx57d2EMMBagGR4z66yb2+3RwXu7bPDBJMWPXMBRCxuv09KwuZGGc&#13;&#10;4XazL2M7R/3+Qax+AQAA//8DAFBLAwQUAAYACAAAACEA01GvSuIAAAAOAQAADwAAAGRycy9kb3du&#13;&#10;cmV2LnhtbEyPzW7CMBCE75V4B2sr9QYOVEnbkA1C/FxblUY9O7FJosbrEBsIb8/21F5WGu3s7HzZ&#13;&#10;arSduJjBt44Q5rMIhKHK6ZZqhOJrP30F4YMirTpHBuFmPKzyyUOmUu2u9Gkuh1ALDiGfKoQmhD6V&#13;&#10;0leNscrPXG+Id0c3WBVYDrXUg7pyuO3kIooSaVVL/KFRvdk0pvo5nC2C3d8+jknQ7+XOhZNcJ8X2&#13;&#10;9F0gPj2O2yWP9RJEMGP4u4BfBu4PORcr3Zm0Fx3CdB4lL+xFWLzFINjxHDNQiRCzlnkm/2PkdwAA&#13;&#10;AP//AwBQSwECLQAUAAYACAAAACEAtoM4kv4AAADhAQAAEwAAAAAAAAAAAAAAAAAAAAAAW0NvbnRl&#13;&#10;bnRfVHlwZXNdLnhtbFBLAQItABQABgAIAAAAIQA4/SH/1gAAAJQBAAALAAAAAAAAAAAAAAAAAC8B&#13;&#10;AABfcmVscy8ucmVsc1BLAQItABQABgAIAAAAIQAFwACsLQIAAGgEAAAOAAAAAAAAAAAAAAAAAC4C&#13;&#10;AABkcnMvZTJvRG9jLnhtbFBLAQItABQABgAIAAAAIQDTUa9K4gAAAA4BAAAPAAAAAAAAAAAAAAAA&#13;&#10;AIcEAABkcnMvZG93bnJldi54bWxQSwUGAAAAAAQABADzAAAAlgUAAAAA&#13;&#10;">
                <v:path arrowok="t"/>
                <o:lock v:ext="edit" aspectratio="t"/>
              </v:shape>
            </w:pict>
          </mc:Fallback>
        </mc:AlternateContent>
      </w:r>
    </w:p>
    <w:p w14:paraId="6F87A08D" w14:textId="4C9A6D8C" w:rsidR="000E5BD1" w:rsidRDefault="000E5BD1" w:rsidP="00C00741">
      <w:pPr>
        <w:rPr>
          <w:b/>
          <w:bCs/>
        </w:rPr>
      </w:pPr>
    </w:p>
    <w:tbl>
      <w:tblPr>
        <w:tblpPr w:leftFromText="180" w:rightFromText="180" w:vertAnchor="text" w:horzAnchor="margin" w:tblpXSpec="center" w:tblpY="419"/>
        <w:bidiVisual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813"/>
        <w:gridCol w:w="470"/>
        <w:gridCol w:w="3542"/>
      </w:tblGrid>
      <w:tr w:rsidR="000E5BD1" w:rsidRPr="00F85B29" w14:paraId="472D999E" w14:textId="77777777" w:rsidTr="000E5BD1">
        <w:trPr>
          <w:trHeight w:val="138"/>
        </w:trPr>
        <w:tc>
          <w:tcPr>
            <w:tcW w:w="519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1272BD9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lastRenderedPageBreak/>
              <w:t>1</w:t>
            </w:r>
          </w:p>
        </w:tc>
        <w:tc>
          <w:tcPr>
            <w:tcW w:w="5813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C9E998" w14:textId="2053F842" w:rsidR="000E5BD1" w:rsidRPr="00F85B29" w:rsidRDefault="00E31FE4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في الشركات الكبيرة تُدار </w:t>
            </w:r>
            <w:r w:rsidR="00233085"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الإدارة المالية بواسطة الموظفين الذين </w:t>
            </w:r>
            <w:r w:rsidR="000B514A"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يقدمون تقاريرهم إلى </w:t>
            </w:r>
          </w:p>
        </w:tc>
        <w:tc>
          <w:tcPr>
            <w:tcW w:w="470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1323D0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542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851DA3A" w14:textId="5ECEF749" w:rsidR="000E5BD1" w:rsidRPr="00F85B29" w:rsidRDefault="000B514A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>المدير المالي</w:t>
            </w:r>
          </w:p>
        </w:tc>
      </w:tr>
      <w:tr w:rsidR="000E5BD1" w:rsidRPr="00F85B29" w14:paraId="34A7DBC7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6B253B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8801251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44B64A7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5B61091F" w14:textId="144AB2FF" w:rsidR="000E5BD1" w:rsidRPr="00F85B29" w:rsidRDefault="000B514A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مدير الأصول المالية </w:t>
            </w:r>
          </w:p>
        </w:tc>
      </w:tr>
      <w:tr w:rsidR="000E5BD1" w:rsidRPr="00F85B29" w14:paraId="12962F83" w14:textId="77777777" w:rsidTr="000E5BD1">
        <w:trPr>
          <w:trHeight w:val="138"/>
        </w:trPr>
        <w:tc>
          <w:tcPr>
            <w:tcW w:w="519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6A74241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9A56CBC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A49602E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542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FBB687" w14:textId="43E499A3" w:rsidR="000E5BD1" w:rsidRPr="00F85B29" w:rsidRDefault="000B514A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>مدير المحاسبة</w:t>
            </w:r>
          </w:p>
        </w:tc>
      </w:tr>
      <w:tr w:rsidR="000E5BD1" w:rsidRPr="00F85B29" w14:paraId="1D694598" w14:textId="77777777" w:rsidTr="000E5BD1">
        <w:trPr>
          <w:trHeight w:val="105"/>
        </w:trPr>
        <w:tc>
          <w:tcPr>
            <w:tcW w:w="519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6A97F98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13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F90BD3D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70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EB8B0E3" w14:textId="77777777" w:rsidR="000E5BD1" w:rsidRPr="00F85B29" w:rsidRDefault="000E5BD1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542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E66EB9B" w14:textId="03387040" w:rsidR="000E5BD1" w:rsidRPr="00F85B29" w:rsidRDefault="00B51539" w:rsidP="000E5BD1">
            <w:pPr>
              <w:rPr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hint="cs"/>
                <w:b/>
                <w:bCs/>
                <w:sz w:val="22"/>
                <w:szCs w:val="22"/>
                <w:rtl/>
              </w:rPr>
              <w:t xml:space="preserve">المدير الإداري </w:t>
            </w:r>
          </w:p>
        </w:tc>
      </w:tr>
    </w:tbl>
    <w:tbl>
      <w:tblPr>
        <w:tblpPr w:leftFromText="180" w:rightFromText="180" w:vertAnchor="text" w:horzAnchor="margin" w:tblpXSpec="center" w:tblpY="1883"/>
        <w:bidiVisual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6054"/>
        <w:gridCol w:w="492"/>
        <w:gridCol w:w="3397"/>
      </w:tblGrid>
      <w:tr w:rsidR="00BA4BBC" w:rsidRPr="00F85B29" w14:paraId="7F80901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A9F991B" w14:textId="5662136A" w:rsidR="00BA4BBC" w:rsidRPr="00F85B29" w:rsidRDefault="003168B1" w:rsidP="003168B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7C18631" w14:textId="48C1B40E" w:rsidR="00BA4BBC" w:rsidRPr="00F85B29" w:rsidRDefault="00B51539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أي المفاهيم التالية يُعد مصدراً رئيسياً للمعلومات في </w:t>
            </w:r>
            <w:r w:rsidR="00176EA3" w:rsidRPr="00F85B29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مجال مالية الأعمال </w:t>
            </w:r>
            <w:r w:rsidR="00141FAB" w:rsidRPr="00F85B29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التجارية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645B010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A801A5F" w14:textId="312E767C" w:rsidR="00BA4BBC" w:rsidRPr="00F85B29" w:rsidRDefault="00141FAB" w:rsidP="00B2547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المبادئ المحاسبية</w:t>
            </w:r>
          </w:p>
        </w:tc>
      </w:tr>
      <w:tr w:rsidR="00BA4BBC" w:rsidRPr="00F85B29" w14:paraId="7A8BFC2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223C90D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1E4A85A" w14:textId="77777777" w:rsidR="00BA4BBC" w:rsidRPr="00F85B29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C1B5A1E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5CFE13" w14:textId="5E844C0F" w:rsidR="00BA4BBC" w:rsidRPr="00F85B29" w:rsidRDefault="001A2D95" w:rsidP="00B2547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القوائم المالية</w:t>
            </w:r>
          </w:p>
        </w:tc>
      </w:tr>
      <w:tr w:rsidR="00BA4BBC" w:rsidRPr="00F85B29" w14:paraId="6D20D61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7569CBF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C82707" w14:textId="77777777" w:rsidR="00BA4BBC" w:rsidRPr="00F85B29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DF0A4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5586C9" w14:textId="6F0F5030" w:rsidR="00BA4BBC" w:rsidRPr="00F85B29" w:rsidRDefault="001A2D95" w:rsidP="00B2547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المبادئ المحاسبية والقوائم المالية</w:t>
            </w:r>
          </w:p>
        </w:tc>
      </w:tr>
      <w:tr w:rsidR="00BA4BBC" w:rsidRPr="00F85B29" w14:paraId="7B209A1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FC27618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3937B0" w14:textId="77777777" w:rsidR="00BA4BBC" w:rsidRPr="00F85B29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6819FA8E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47AE0C74" w14:textId="1466D390" w:rsidR="00BA4BBC" w:rsidRPr="00F85B29" w:rsidRDefault="00B67987" w:rsidP="00B25477">
            <w:pPr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F85B29">
              <w:rPr>
                <w:rFonts w:asciiTheme="minorHAnsi" w:hAnsiTheme="minorHAnsi" w:cstheme="minorBidi"/>
                <w:b/>
                <w:bCs/>
                <w:sz w:val="22"/>
                <w:szCs w:val="22"/>
                <w:rtl/>
              </w:rPr>
              <w:t>لا شي مما سبق</w:t>
            </w:r>
          </w:p>
        </w:tc>
      </w:tr>
      <w:tr w:rsidR="00BA4BBC" w:rsidRPr="00E60AFD" w14:paraId="438CADE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C3C63C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D98C509" w14:textId="54016089" w:rsidR="00BA4BBC" w:rsidRPr="00E60AFD" w:rsidRDefault="008506CF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يستثمر الأفراد بشكل غير مباشر في مجموعة </w:t>
            </w:r>
            <w:r w:rsidR="006A33D8"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من السندات المالية قصيرة الأجل من خلال شراء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8CBD0ED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E1AC1E1" w14:textId="47CEF54F" w:rsidR="00BA4BBC" w:rsidRPr="00E60AFD" w:rsidRDefault="00120FEF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أسهم</w:t>
            </w:r>
          </w:p>
        </w:tc>
      </w:tr>
      <w:tr w:rsidR="00BA4BBC" w:rsidRPr="00E60AFD" w14:paraId="67CDF83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6F8569B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01F2A11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69D72AA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144CF35" w14:textId="6D4FB16B" w:rsidR="00BA4BBC" w:rsidRPr="00E60AFD" w:rsidRDefault="00120FEF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صناديق الاستثمار المشترك</w:t>
            </w:r>
          </w:p>
        </w:tc>
      </w:tr>
      <w:tr w:rsidR="00BA4BBC" w:rsidRPr="00E60AFD" w14:paraId="7AD16E85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3B97A7A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D9C823F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83D8241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ABAC982" w14:textId="69A5A1CD" w:rsidR="00BA4BBC" w:rsidRPr="00E60AFD" w:rsidRDefault="00120FEF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سندات</w:t>
            </w:r>
          </w:p>
        </w:tc>
      </w:tr>
      <w:tr w:rsidR="00BA4BBC" w:rsidRPr="00E60AFD" w14:paraId="103E3C26" w14:textId="77777777" w:rsidTr="00BA4BBC">
        <w:trPr>
          <w:trHeight w:val="54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4F89CC8B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478BD72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708AD28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2E7C35B" w14:textId="3D21994E" w:rsidR="00BA4BBC" w:rsidRPr="00E60AFD" w:rsidRDefault="00120FEF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دين</w:t>
            </w:r>
          </w:p>
        </w:tc>
      </w:tr>
      <w:tr w:rsidR="00BA4BBC" w:rsidRPr="00E60AFD" w14:paraId="66E3DDD7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E96393A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41E3220" w14:textId="46E48E5C" w:rsidR="00BA4BBC" w:rsidRPr="00E60AFD" w:rsidRDefault="00700BF2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أي عنصر من العناصر الآتية هو </w:t>
            </w:r>
            <w:r w:rsidR="00A56537"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مقبول عامة كوسيلة للدفع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75B71D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FFEA3EE" w14:textId="123D27F7" w:rsidR="00BA4BBC" w:rsidRPr="00E60AFD" w:rsidRDefault="00A56537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الأئتمان</w:t>
            </w:r>
          </w:p>
        </w:tc>
      </w:tr>
      <w:tr w:rsidR="00BA4BBC" w:rsidRPr="00E60AFD" w14:paraId="1739632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EC26F06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42A24EE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FD77995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786008AA" w14:textId="01DC6498" w:rsidR="00BA4BBC" w:rsidRPr="00E60AFD" w:rsidRDefault="00A56537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المال</w:t>
            </w:r>
          </w:p>
        </w:tc>
      </w:tr>
      <w:tr w:rsidR="00BA4BBC" w:rsidRPr="00E60AFD" w14:paraId="19A5539F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F9DEA0C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8289325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07A1C28B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3B108A3" w14:textId="4F32F72F" w:rsidR="00BA4BBC" w:rsidRPr="00E60AFD" w:rsidRDefault="00A56537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التمويل</w:t>
            </w:r>
          </w:p>
        </w:tc>
      </w:tr>
      <w:tr w:rsidR="00BA4BBC" w:rsidRPr="00E60AFD" w14:paraId="6490C133" w14:textId="77777777" w:rsidTr="00BA4BBC">
        <w:trPr>
          <w:trHeight w:val="17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7685BEA5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3EFAF83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D2CF9E7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17BC711" w14:textId="1D878112" w:rsidR="00BA4BBC" w:rsidRPr="00E60AFD" w:rsidRDefault="00A56537" w:rsidP="00B25477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الأصل</w:t>
            </w:r>
          </w:p>
        </w:tc>
      </w:tr>
      <w:tr w:rsidR="00BA4BBC" w:rsidRPr="00E60AFD" w14:paraId="244F3980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0509C31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F84D566" w14:textId="26A32C9D" w:rsidR="00BA4BBC" w:rsidRPr="00E60AFD" w:rsidRDefault="00ED71A6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يشمل الوسطاء الماليون كل الفئات الآتية ماعدا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5FB7C7A" w14:textId="77777777" w:rsidR="00BA4BBC" w:rsidRPr="00E60AFD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60AFD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BE326AC" w14:textId="435B27CF" w:rsidR="00BA4BBC" w:rsidRPr="00E60AFD" w:rsidRDefault="00854990" w:rsidP="0021068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E60AFD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البنوك التجارية</w:t>
            </w:r>
          </w:p>
        </w:tc>
      </w:tr>
      <w:tr w:rsidR="00BA4BBC" w:rsidRPr="00F85B29" w14:paraId="7DB5CACD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E5DB301" w14:textId="77777777" w:rsidR="00BA4BBC" w:rsidRPr="00F85B29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BA8D620" w14:textId="77777777" w:rsidR="00BA4BBC" w:rsidRPr="00E60AFD" w:rsidRDefault="00BA4BBC" w:rsidP="00BA4BBC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2B5C45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57FAA52" w14:textId="0E7796CE" w:rsidR="00BA4BBC" w:rsidRPr="00703060" w:rsidRDefault="00854990" w:rsidP="0021068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بنوك الادخار المشترك</w:t>
            </w:r>
          </w:p>
        </w:tc>
      </w:tr>
      <w:tr w:rsidR="00BA4BBC" w:rsidRPr="00703060" w14:paraId="08D0368E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42321175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5D4A06E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1B5728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8EB600A" w14:textId="4000C6E4" w:rsidR="00BA4BBC" w:rsidRPr="00867411" w:rsidRDefault="00854990" w:rsidP="0021068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شركات التأمين</w:t>
            </w:r>
          </w:p>
        </w:tc>
      </w:tr>
      <w:tr w:rsidR="00BA4BBC" w:rsidRPr="00703060" w14:paraId="3202B48B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36C98DAC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D4CE024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93FAB0E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A921A2A" w14:textId="53D2FD3A" w:rsidR="00BA4BBC" w:rsidRPr="00867411" w:rsidRDefault="00854990" w:rsidP="0021068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برامج التقاعد</w:t>
            </w:r>
          </w:p>
        </w:tc>
      </w:tr>
      <w:tr w:rsidR="00BA4BBC" w:rsidRPr="00703060" w14:paraId="41B2E961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CD518EE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2A338A" w14:textId="7B96655E" w:rsidR="00BA4BBC" w:rsidRPr="00703060" w:rsidRDefault="00120EFB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معادلة </w:t>
            </w:r>
            <w:r w:rsidR="00AA56F1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قائمة الدخل هي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1C07D6C7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3C7591F" w14:textId="73B5806C" w:rsidR="00BA4BBC" w:rsidRPr="00867411" w:rsidRDefault="00B836B1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الإيرادات+المصروفات=حقوق المساهمين</w:t>
            </w:r>
          </w:p>
        </w:tc>
      </w:tr>
      <w:tr w:rsidR="00BA4BBC" w:rsidRPr="00703060" w14:paraId="1F6C79E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07B01678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95AA01C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D1395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</w:tcPr>
          <w:p w14:paraId="14A52AED" w14:textId="48027A47" w:rsidR="00BA4BBC" w:rsidRPr="00867411" w:rsidRDefault="00BD2CC4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="000B3173"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136BC9" w:rsidRPr="00867411">
              <w:rPr>
                <w:rFonts w:asciiTheme="minorHAnsi" w:hAnsiTheme="minorHAnsi" w:cs="Segoe UI"/>
                <w:b/>
                <w:bCs/>
                <w:color w:val="202122"/>
                <w:sz w:val="22"/>
                <w:szCs w:val="22"/>
                <w:shd w:val="clear" w:color="auto" w:fill="FFFFFF"/>
              </w:rPr>
              <w:t>×</w:t>
            </w: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المصروفا</w:t>
            </w:r>
            <w:r w:rsidR="0067079B"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ت=حقوق المساهمين</w:t>
            </w:r>
          </w:p>
        </w:tc>
      </w:tr>
      <w:tr w:rsidR="00BA4BBC" w:rsidRPr="00703060" w14:paraId="349381B9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F8C4D8F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4882FDA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57A0B448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B31122F" w14:textId="7D40D48D" w:rsidR="00BA4BBC" w:rsidRPr="00867411" w:rsidRDefault="007A0140" w:rsidP="00BA4BBC">
            <w:pPr>
              <w:jc w:val="center"/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="00984FD7" w:rsidRPr="00867411">
              <w:rPr>
                <w:rFonts w:asciiTheme="minorHAnsi" w:hAnsiTheme="minorHAnsi" w:cs="Segoe UI"/>
                <w:b/>
                <w:bCs/>
                <w:color w:val="202122"/>
                <w:sz w:val="22"/>
                <w:szCs w:val="22"/>
                <w:shd w:val="clear" w:color="auto" w:fill="FFFFFF"/>
              </w:rPr>
              <w:t>÷</w:t>
            </w:r>
            <w:r w:rsidR="00AC542B" w:rsidRPr="00867411"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  <w:t>المصروفات=</w:t>
            </w:r>
            <w:r w:rsidR="00E84567" w:rsidRPr="00867411">
              <w:rPr>
                <w:rFonts w:asciiTheme="minorHAnsi" w:hAnsiTheme="minorHAnsi" w:cs="Sakkal Majalla"/>
                <w:b/>
                <w:bCs/>
                <w:sz w:val="22"/>
                <w:szCs w:val="22"/>
                <w:rtl/>
              </w:rPr>
              <w:t>حقوق المساهمين</w:t>
            </w:r>
          </w:p>
        </w:tc>
      </w:tr>
      <w:tr w:rsidR="00BA4BBC" w:rsidRPr="00703060" w14:paraId="189D1528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9E45839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8193728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2A65D911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20452B5B" w14:textId="1F9638A1" w:rsidR="00BA4BBC" w:rsidRPr="001A1245" w:rsidRDefault="00E84567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الإيرادات</w:t>
            </w:r>
            <w:r w:rsidR="00A75031"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471609"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–</w:t>
            </w:r>
            <w:r w:rsidR="00A75031"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471609"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المصروفات=حقوق المساهمين</w:t>
            </w:r>
          </w:p>
        </w:tc>
      </w:tr>
      <w:tr w:rsidR="00BA4BBC" w:rsidRPr="00703060" w14:paraId="6FAC2B5A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D4163DD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0A1084D" w14:textId="2410A41C" w:rsidR="00BA4BBC" w:rsidRPr="00703060" w:rsidRDefault="00D00801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تقي</w:t>
            </w:r>
            <w:r w:rsidR="009654E4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س نسبة المديونية </w:t>
            </w:r>
            <w:r w:rsidR="00A2351A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استخدام الشركة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2CC844D8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A05E844" w14:textId="02E88AA0" w:rsidR="00BA4BBC" w:rsidRPr="00867411" w:rsidRDefault="004A3CF9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استخدام الأصول </w:t>
            </w:r>
          </w:p>
        </w:tc>
      </w:tr>
      <w:tr w:rsidR="00BA4BBC" w:rsidRPr="00703060" w14:paraId="4C5E13E6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0813CE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FECA645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4B37623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C80B16" w14:textId="1E15E06F" w:rsidR="00BA4BBC" w:rsidRPr="001A1245" w:rsidRDefault="00ED0351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1A1245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تمويل الديون</w:t>
            </w:r>
          </w:p>
        </w:tc>
      </w:tr>
      <w:tr w:rsidR="00BA4BBC" w:rsidRPr="00703060" w14:paraId="670F6957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502E2E47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B23DD3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EFA8DEF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D23F232" w14:textId="596BCF25" w:rsidR="00BA4BBC" w:rsidRPr="00867411" w:rsidRDefault="00EF7EE2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موارد الشركة </w:t>
            </w:r>
          </w:p>
        </w:tc>
      </w:tr>
      <w:tr w:rsidR="00BA4BBC" w:rsidRPr="00703060" w14:paraId="125CE1C3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55490E23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6EB04541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B5DC812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7D14550" w14:textId="6666997D" w:rsidR="00BA4BBC" w:rsidRPr="00867411" w:rsidRDefault="0051358F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هامش الربح</w:t>
            </w:r>
          </w:p>
        </w:tc>
      </w:tr>
      <w:tr w:rsidR="00BA4BBC" w:rsidRPr="00703060" w14:paraId="2CECDB89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04DA533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DC74137" w14:textId="0490300C" w:rsidR="00BA4BBC" w:rsidRPr="00703060" w:rsidRDefault="00461084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تعرف </w:t>
            </w:r>
            <w:r w:rsidR="00237F90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دراسة</w:t>
            </w: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 المال </w:t>
            </w:r>
            <w:r w:rsidR="007E19F0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وكيفية إدارت</w:t>
            </w:r>
            <w:r w:rsidR="001F35D0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ه </w:t>
            </w:r>
            <w:r w:rsidR="0076516A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بأسم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301D8A7C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8569707" w14:textId="1EF1F8C6" w:rsidR="00BA4BBC" w:rsidRPr="00867411" w:rsidRDefault="00AB3340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 xml:space="preserve">الإدارة </w:t>
            </w:r>
          </w:p>
        </w:tc>
      </w:tr>
      <w:tr w:rsidR="00BA4BBC" w:rsidRPr="00703060" w14:paraId="58970AF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5AED124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6E9A18A8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28B0E948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ب 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5F23990" w14:textId="68C5DC42" w:rsidR="00BA4BBC" w:rsidRPr="00862F99" w:rsidRDefault="00AB3340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المالية</w:t>
            </w:r>
          </w:p>
        </w:tc>
      </w:tr>
      <w:tr w:rsidR="00BA4BBC" w:rsidRPr="00703060" w14:paraId="5193B954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58BEA9D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3B456CF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87331DE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64CF65B" w14:textId="31F08E81" w:rsidR="00BA4BBC" w:rsidRPr="00867411" w:rsidRDefault="001C0456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المحاسبة</w:t>
            </w:r>
          </w:p>
        </w:tc>
      </w:tr>
      <w:tr w:rsidR="00BA4BBC" w:rsidRPr="00703060" w14:paraId="735D6DD9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2B39B52B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5FE7EA71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F19D740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7D63A928" w14:textId="51C421F0" w:rsidR="00BA4BBC" w:rsidRPr="00867411" w:rsidRDefault="00A17F16" w:rsidP="00BA4BBC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الاقتصاد</w:t>
            </w:r>
          </w:p>
        </w:tc>
      </w:tr>
      <w:tr w:rsidR="00BA4BBC" w:rsidRPr="00703060" w14:paraId="710537A3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24C03A8" w14:textId="22B6C700" w:rsidR="00BA4BBC" w:rsidRPr="007116E7" w:rsidRDefault="007116E7" w:rsidP="007116E7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9</w:t>
            </w: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AAD0D4D" w14:textId="1F440A6A" w:rsidR="00BA4BBC" w:rsidRPr="00703060" w:rsidRDefault="00BC77FD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يكون التركيز </w:t>
            </w:r>
            <w:r w:rsidR="005957C2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في إدارة الموارد البشرية أو التسويق على مدى </w:t>
            </w:r>
            <w:r w:rsidR="00F52230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توافق </w:t>
            </w:r>
            <w:r w:rsidR="008952A3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أداء </w:t>
            </w:r>
            <w:r w:rsidR="00ED40C0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>كل قسم مع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4BE3FC4B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452A15E" w14:textId="4D2BF8AE" w:rsidR="00BA4BBC" w:rsidRPr="00862F99" w:rsidRDefault="00832DA7" w:rsidP="00347F7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إدارة الشركة</w:t>
            </w:r>
          </w:p>
        </w:tc>
      </w:tr>
      <w:tr w:rsidR="00BA4BBC" w:rsidRPr="00703060" w14:paraId="64D69C23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03453A9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27A6685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4CBBB3FD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7F4C92D" w14:textId="045E0548" w:rsidR="00BA4BBC" w:rsidRPr="00867411" w:rsidRDefault="00BD6C6C" w:rsidP="00347F7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المستثمرين</w:t>
            </w:r>
          </w:p>
        </w:tc>
      </w:tr>
      <w:tr w:rsidR="00BA4BBC" w:rsidRPr="00703060" w14:paraId="648311C0" w14:textId="77777777" w:rsidTr="00BA4BBC">
        <w:trPr>
          <w:trHeight w:val="282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1830CDEC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3589D18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right w:val="thickThinLargeGap" w:sz="24" w:space="0" w:color="auto"/>
            </w:tcBorders>
          </w:tcPr>
          <w:p w14:paraId="198F6AB4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ج</w:t>
            </w: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2DFD2BB9" w14:textId="18E71097" w:rsidR="00BA4BBC" w:rsidRPr="00867411" w:rsidRDefault="00347F71" w:rsidP="00347F7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المساهمين</w:t>
            </w:r>
          </w:p>
        </w:tc>
      </w:tr>
      <w:tr w:rsidR="00BA4BBC" w:rsidRPr="00703060" w14:paraId="6F8F756F" w14:textId="77777777" w:rsidTr="00BA4BBC">
        <w:trPr>
          <w:trHeight w:val="57"/>
        </w:trPr>
        <w:tc>
          <w:tcPr>
            <w:tcW w:w="480" w:type="dxa"/>
            <w:vMerge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</w:tcPr>
          <w:p w14:paraId="134CDFC6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07316D6C" w14:textId="77777777" w:rsidR="00BA4BBC" w:rsidRPr="00703060" w:rsidRDefault="00BA4BBC" w:rsidP="00BA4BBC">
            <w:pPr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2" w:type="dxa"/>
            <w:tcBorders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0E3F8E72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د</w:t>
            </w:r>
          </w:p>
        </w:tc>
        <w:tc>
          <w:tcPr>
            <w:tcW w:w="3397" w:type="dxa"/>
            <w:tcBorders>
              <w:left w:val="thickThinLargeGap" w:sz="24" w:space="0" w:color="auto"/>
              <w:bottom w:val="thickThinLargeGap" w:sz="24" w:space="0" w:color="auto"/>
              <w:right w:val="thinThickLargeGap" w:sz="24" w:space="0" w:color="auto"/>
            </w:tcBorders>
            <w:vAlign w:val="center"/>
          </w:tcPr>
          <w:p w14:paraId="37486675" w14:textId="07CB6485" w:rsidR="00BA4BBC" w:rsidRPr="00867411" w:rsidRDefault="00347F71" w:rsidP="00347F71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الممولين</w:t>
            </w:r>
          </w:p>
        </w:tc>
      </w:tr>
      <w:tr w:rsidR="00BA4BBC" w:rsidRPr="00703060" w14:paraId="0D974574" w14:textId="77777777" w:rsidTr="00BA4BBC">
        <w:trPr>
          <w:trHeight w:val="282"/>
        </w:trPr>
        <w:tc>
          <w:tcPr>
            <w:tcW w:w="480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D9928D8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10</w:t>
            </w:r>
          </w:p>
          <w:p w14:paraId="27C0DAAF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2C923AED" w14:textId="77777777" w:rsidR="00BA4BBC" w:rsidRPr="00867411" w:rsidRDefault="00BA4BBC" w:rsidP="00BA4BB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  <w:p w14:paraId="00EB574A" w14:textId="77777777" w:rsidR="00BA4BBC" w:rsidRPr="00867411" w:rsidRDefault="00BA4BBC" w:rsidP="00BA4BBC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6054" w:type="dxa"/>
            <w:vMerge w:val="restart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5F806668" w14:textId="133F87BF" w:rsidR="00BA4BBC" w:rsidRPr="00703060" w:rsidRDefault="00E421F3" w:rsidP="00BA4BBC">
            <w:pPr>
              <w:spacing w:line="360" w:lineRule="auto"/>
              <w:rPr>
                <w:rFonts w:asciiTheme="minorHAnsi" w:hAnsiTheme="minorHAnsi"/>
                <w:b/>
                <w:bCs/>
                <w:sz w:val="22"/>
                <w:szCs w:val="22"/>
                <w:rtl/>
              </w:rPr>
            </w:pPr>
            <w:r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يُعد بنك </w:t>
            </w:r>
            <w:r w:rsidR="001E4845" w:rsidRPr="00703060">
              <w:rPr>
                <w:rFonts w:asciiTheme="minorHAnsi" w:hAnsiTheme="minorHAnsi" w:hint="cs"/>
                <w:b/>
                <w:bCs/>
                <w:sz w:val="22"/>
                <w:szCs w:val="22"/>
                <w:rtl/>
              </w:rPr>
              <w:t xml:space="preserve">الإدخار المشترك ملكاً </w:t>
            </w:r>
          </w:p>
        </w:tc>
        <w:tc>
          <w:tcPr>
            <w:tcW w:w="492" w:type="dxa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</w:tcPr>
          <w:p w14:paraId="5BE58A48" w14:textId="77777777" w:rsidR="00BA4BBC" w:rsidRPr="00867411" w:rsidRDefault="00BA4BBC" w:rsidP="00ED6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</w:t>
            </w:r>
          </w:p>
        </w:tc>
        <w:tc>
          <w:tcPr>
            <w:tcW w:w="3397" w:type="dxa"/>
            <w:tcBorders>
              <w:top w:val="thinThickLargeGap" w:sz="24" w:space="0" w:color="auto"/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FF6E40B" w14:textId="520F3AA9" w:rsidR="00BA4BBC" w:rsidRPr="00867411" w:rsidRDefault="00E0517F" w:rsidP="00F85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للبنك التجاري</w:t>
            </w:r>
          </w:p>
        </w:tc>
      </w:tr>
      <w:tr w:rsidR="00BA4BBC" w:rsidRPr="00703060" w14:paraId="3B12F7B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7F50233E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4064F2E4" w14:textId="77777777" w:rsidR="00BA4BBC" w:rsidRPr="00703060" w:rsidRDefault="00BA4BBC" w:rsidP="00BA4BBC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 w:val="restart"/>
            <w:tcBorders>
              <w:left w:val="thinThickLargeGap" w:sz="24" w:space="0" w:color="auto"/>
              <w:right w:val="thickThinLargeGap" w:sz="24" w:space="0" w:color="auto"/>
            </w:tcBorders>
          </w:tcPr>
          <w:p w14:paraId="7BC6E7EC" w14:textId="77777777" w:rsidR="00BA4BBC" w:rsidRPr="00867411" w:rsidRDefault="00BA4BBC" w:rsidP="00ED6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ajorHAnsi" w:hAnsiTheme="majorHAnsi" w:cs="Segoe UI" w:hint="cs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C777192" wp14:editId="3D4CD764">
                      <wp:simplePos x="0" y="0"/>
                      <wp:positionH relativeFrom="column">
                        <wp:posOffset>-48779</wp:posOffset>
                      </wp:positionH>
                      <wp:positionV relativeFrom="paragraph">
                        <wp:posOffset>198639</wp:posOffset>
                      </wp:positionV>
                      <wp:extent cx="301336" cy="0"/>
                      <wp:effectExtent l="0" t="0" r="22860" b="19050"/>
                      <wp:wrapNone/>
                      <wp:docPr id="11" name="رابط مستقيم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3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D6ABDB" id="رابط مستقيم 11" o:spid="_x0000_s1026" style="position:absolute;left:0;text-align:lef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5pt,15.65pt" to="19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kAqzgEAAMcDAAAOAAAAZHJzL2Uyb0RvYy54bWysU81q3DAQvgfyDkL3ru0shGDWm0NCeynt&#10;kiYPoMijtUB/SMraey3k0hdp6S300Ffxvk1G2l2ntIXS0stYo5lvZr5P48XloBXZgA/SmoZWs5IS&#10;MNy20qwbenf7+tUFJSEy0zJlDTR0C4FeLk9PFr2r4cx2VrXgCRYxoe5dQ7sYXV0UgXegWZhZBwaD&#10;wnrNIrp+XbSe9Vhdq+KsLM+L3vrWecshBLy93gfpMtcXAnh8L0SASFRDcbaYrc/2PtliuWD12jPX&#10;SX4Yg/3DFJpJg02nUtcsMvLg5S+ltOTeBivijFtdWCEkh8wB2VTlT2w+dMxB5oLiBDfJFP5fWf5u&#10;s/JEtvh2FSWGaXyj8Wn8PH4Zv5Pd4/ht/Lr7uPu0eyQYR7F6F2rEXJmVP3jBrXxiPgiv0xc5kSEL&#10;vJ0EhiESjpfzsprPzynhx1DxgnM+xDdgNUmHhippEnVWs83bELEXph5T0Elz7DvnU9wqSMnK3IBA&#10;Otiryui8SHClPNkwXAHGOZiYmWC9nJ1gQio1Acs/Aw/5CQp5yf4GPCFyZ2viBNbSWP+77nE4jiz2&#10;+UcF9ryTBPe23eY3ydLgtmTFDpud1vFHP8Nf/r/lMwAAAP//AwBQSwMEFAAGAAgAAAAhAD1lSxHe&#10;AAAABwEAAA8AAABkcnMvZG93bnJldi54bWxMj81OwzAQhO9IvIO1SFxQ65TQH0KcCpCqHgpCbXgA&#10;N16SiHgdxU6a8vQs4gDH0YxmvknXo23EgJ2vHSmYTSMQSIUzNZUK3vPNZAXCB01GN45QwRk9rLPL&#10;i1Qnxp1oj8MhlIJLyCdaQRVCm0jpiwqt9lPXIrH34TqrA8uulKbTJy63jbyNooW0uiZeqHSLzxUW&#10;n4feKthunnA3P/flnZlv85shf3n9elspdX01Pj6ACDiGvzD84DM6ZMx0dD0ZLxoFk+WSkwriWQyC&#10;/fienxx/tcxS+Z8/+wYAAP//AwBQSwECLQAUAAYACAAAACEAtoM4kv4AAADhAQAAEwAAAAAAAAAA&#10;AAAAAAAAAAAAW0NvbnRlbnRfVHlwZXNdLnhtbFBLAQItABQABgAIAAAAIQA4/SH/1gAAAJQBAAAL&#10;AAAAAAAAAAAAAAAAAC8BAABfcmVscy8ucmVsc1BLAQItABQABgAIAAAAIQCRokAqzgEAAMcDAAAO&#10;AAAAAAAAAAAAAAAAAC4CAABkcnMvZTJvRG9jLnhtbFBLAQItABQABgAIAAAAIQA9ZUsR3gAAAAcB&#10;AAAPAAAAAAAAAAAAAAAAACgEAABkcnMvZG93bnJldi54bWxQSwUGAAAAAAQABADzAAAAMwUAAAAA&#10;" strokecolor="#4579b8 [3044]"/>
                  </w:pict>
                </mc:Fallback>
              </mc:AlternateContent>
            </w:r>
            <w:r w:rsidRPr="00867411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ب</w:t>
            </w:r>
          </w:p>
          <w:p w14:paraId="18BC336F" w14:textId="77777777" w:rsidR="00BA4BBC" w:rsidRPr="00867411" w:rsidRDefault="005B5106" w:rsidP="00ED6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Theme="majorHAnsi" w:hAnsiTheme="majorHAnsi" w:cs="Segoe UI" w:hint="cs"/>
                <w:b/>
                <w:bCs/>
                <w:noProof/>
                <w:color w:val="000000"/>
                <w:sz w:val="22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7EFD9CA" wp14:editId="5782F8A4">
                      <wp:simplePos x="0" y="0"/>
                      <wp:positionH relativeFrom="column">
                        <wp:posOffset>-59575</wp:posOffset>
                      </wp:positionH>
                      <wp:positionV relativeFrom="paragraph">
                        <wp:posOffset>189865</wp:posOffset>
                      </wp:positionV>
                      <wp:extent cx="311727" cy="0"/>
                      <wp:effectExtent l="0" t="0" r="31750" b="19050"/>
                      <wp:wrapNone/>
                      <wp:docPr id="12" name="رابط مستقيم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7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CBFD3A" id="رابط مستقيم 12" o:spid="_x0000_s1026" style="position:absolute;left:0;text-align:lef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4.95pt" to="19.8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a1zgEAAMcDAAAOAAAAZHJzL2Uyb0RvYy54bWysU81u1DAQviP1HSzf2SSLRKtosz20gktV&#10;VhQewHXGG0v+k+1ustdKvfRFQNwQB14l+zYde3dTBEgIxGXi8cw3M9/nyeJ80IpswAdpTUOrWUkJ&#10;GG5badYN/fjhzcszSkJkpmXKGmjoFgI9X568WPSuhrntrGrBEyxiQt27hnYxurooAu9AszCzDgwG&#10;hfWaRXT9umg967G6VsW8LF8XvfWt85ZDCHh7uQ/SZa4vBPD4TogAkaiG4mwxW5/tbbLFcsHqtWeu&#10;k/wwBvuHKTSTBptOpS5ZZOTOy19Kacm9DVbEGbe6sEJIDpkDsqnKn9jcdMxB5oLiBDfJFP5fWX69&#10;WXkiW3y7OSWGaXyj8ev4afw8fie7h/Hb+GV3v3vcPRCMo1i9CzViLszKH7zgVj4xH4TX6YucyJAF&#10;3k4CwxAJx8tXVXU6P6WEH0PFM875EN+C1SQdGqqkSdRZzTZXIWIvTD2moJPm2HfOp7hVkJKVeQ8C&#10;6WCvKqPzIsGF8mTDcAUY52BilZhgvZydYEIqNQHLPwMP+QkKecn+Bjwhcmdr4gTW0lj/u+5xOI4s&#10;9vlHBfa8kwS3tt3mN8nS4LZkhofNTuv4o5/hz//f8gkAAP//AwBQSwMEFAAGAAgAAAAhAJzapL/e&#10;AAAABwEAAA8AAABkcnMvZG93bnJldi54bWxMjsFOwzAQRO9I/IO1SFxQ61Da0oQ4FSBVPRSE2vAB&#10;23hJIuJ1FDtpytdjxAGOoxm9eel6NI0YqHO1ZQW30wgEcWF1zaWC93wzWYFwHlljY5kUnMnBOru8&#10;SDHR9sR7Gg6+FAHCLkEFlfdtIqUrKjLoprYlDt2H7Qz6ELtS6g5PAW4aOYuipTRYc3iosKXniorP&#10;Q28UbDdPtFuc+3KuF9v8ZshfXr/eVkpdX42PDyA8jf5vDD/6QR2y4HS0PWsnGgWTeB6WCmZxDCL0&#10;d/E9iONvllkq//tn3wAAAP//AwBQSwECLQAUAAYACAAAACEAtoM4kv4AAADhAQAAEwAAAAAAAAAA&#10;AAAAAAAAAAAAW0NvbnRlbnRfVHlwZXNdLnhtbFBLAQItABQABgAIAAAAIQA4/SH/1gAAAJQBAAAL&#10;AAAAAAAAAAAAAAAAAC8BAABfcmVscy8ucmVsc1BLAQItABQABgAIAAAAIQCR4wa1zgEAAMcDAAAO&#10;AAAAAAAAAAAAAAAAAC4CAABkcnMvZTJvRG9jLnhtbFBLAQItABQABgAIAAAAIQCc2qS/3gAAAAcB&#10;AAAPAAAAAAAAAAAAAAAAACgEAABkcnMvZG93bnJldi54bWxQSwUGAAAAAAQABADzAAAAMwUAAAAA&#10;" strokecolor="#4579b8 [3044]"/>
                  </w:pict>
                </mc:Fallback>
              </mc:AlternateContent>
            </w:r>
            <w:r w:rsidR="00BA4BBC"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ج</w:t>
            </w:r>
          </w:p>
          <w:p w14:paraId="070DF5FB" w14:textId="77777777" w:rsidR="00BA4BBC" w:rsidRPr="00867411" w:rsidRDefault="00BA4BBC" w:rsidP="00ED6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6741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د</w:t>
            </w:r>
          </w:p>
          <w:p w14:paraId="3DA24AB1" w14:textId="77777777" w:rsidR="00BA4BBC" w:rsidRPr="00867411" w:rsidRDefault="00BA4BBC" w:rsidP="00ED6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16183E19" w14:textId="68CDAA87" w:rsidR="00BA4BBC" w:rsidRPr="00862F99" w:rsidRDefault="00E0517F" w:rsidP="00F85B2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</w:pPr>
            <w:r w:rsidRPr="00862F99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للمودعين</w:t>
            </w:r>
          </w:p>
        </w:tc>
      </w:tr>
      <w:tr w:rsidR="00BA4BBC" w:rsidRPr="00703060" w14:paraId="2042356C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61B6B90B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9E5BB5B" w14:textId="77777777" w:rsidR="00BA4BBC" w:rsidRPr="00703060" w:rsidRDefault="00BA4BBC" w:rsidP="00BA4BBC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D515C2A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noProof/>
                <w:sz w:val="4"/>
                <w:szCs w:val="4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75498362" w14:textId="2D4A36C5" w:rsidR="00BA4BBC" w:rsidRPr="00867411" w:rsidRDefault="00043D11" w:rsidP="00F85B29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</w:t>
            </w:r>
            <w:r w:rsidRPr="0086741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مجلس الامناء</w:t>
            </w:r>
          </w:p>
        </w:tc>
      </w:tr>
      <w:tr w:rsidR="00BA4BBC" w:rsidRPr="00703060" w14:paraId="3EAF15CB" w14:textId="77777777" w:rsidTr="00BA4BBC">
        <w:trPr>
          <w:trHeight w:val="225"/>
        </w:trPr>
        <w:tc>
          <w:tcPr>
            <w:tcW w:w="480" w:type="dxa"/>
            <w:vMerge/>
            <w:tcBorders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27083C97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6054" w:type="dxa"/>
            <w:vMerge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020923DB" w14:textId="77777777" w:rsidR="00BA4BBC" w:rsidRPr="00703060" w:rsidRDefault="00BA4BBC" w:rsidP="00BA4BBC">
            <w:pPr>
              <w:rPr>
                <w:rFonts w:ascii="Arial" w:hAnsi="Arial" w:cs="Arial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492" w:type="dxa"/>
            <w:vMerge/>
            <w:tcBorders>
              <w:left w:val="thinThickLargeGap" w:sz="24" w:space="0" w:color="auto"/>
              <w:right w:val="thickThinLargeGap" w:sz="24" w:space="0" w:color="auto"/>
            </w:tcBorders>
          </w:tcPr>
          <w:p w14:paraId="33B14879" w14:textId="77777777" w:rsidR="00BA4BBC" w:rsidRPr="00703060" w:rsidRDefault="00BA4BBC" w:rsidP="00BA4BBC">
            <w:pPr>
              <w:jc w:val="center"/>
              <w:rPr>
                <w:rFonts w:ascii="Arial" w:hAnsi="Arial" w:cs="Arial"/>
                <w:b/>
                <w:bCs/>
                <w:noProof/>
                <w:sz w:val="4"/>
                <w:szCs w:val="4"/>
                <w:rtl/>
              </w:rPr>
            </w:pPr>
          </w:p>
        </w:tc>
        <w:tc>
          <w:tcPr>
            <w:tcW w:w="3397" w:type="dxa"/>
            <w:tcBorders>
              <w:left w:val="thickThinLargeGap" w:sz="24" w:space="0" w:color="auto"/>
              <w:right w:val="thinThickLargeGap" w:sz="24" w:space="0" w:color="auto"/>
            </w:tcBorders>
            <w:vAlign w:val="center"/>
          </w:tcPr>
          <w:p w14:paraId="3336217A" w14:textId="54C62F3E" w:rsidR="00BA4BBC" w:rsidRPr="00867411" w:rsidRDefault="002938FE" w:rsidP="00F85B29">
            <w:pPr>
              <w:jc w:val="center"/>
              <w:rPr>
                <w:rFonts w:asciiTheme="minorHAnsi" w:hAnsiTheme="minorHAnsi" w:cs="Segoe UI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</w:pPr>
            <w:r w:rsidRPr="00867411">
              <w:rPr>
                <w:rFonts w:asciiTheme="minorHAnsi" w:hAnsiTheme="minorHAnsi" w:cs="Arial"/>
                <w:b/>
                <w:bCs/>
                <w:sz w:val="22"/>
                <w:szCs w:val="22"/>
                <w:rtl/>
              </w:rPr>
              <w:t>ل</w:t>
            </w:r>
            <w:r w:rsidR="00F85B29" w:rsidRPr="00867411">
              <w:rPr>
                <w:rFonts w:asciiTheme="minorHAnsi" w:hAnsiTheme="minorHAnsi" w:cs="Arial" w:hint="cs"/>
                <w:b/>
                <w:bCs/>
                <w:sz w:val="22"/>
                <w:szCs w:val="22"/>
                <w:rtl/>
              </w:rPr>
              <w:t>لحكومة</w:t>
            </w:r>
          </w:p>
        </w:tc>
      </w:tr>
    </w:tbl>
    <w:p w14:paraId="5DE3E9BB" w14:textId="07FEB79E" w:rsidR="0099039C" w:rsidRDefault="00C00741" w:rsidP="0050501D">
      <w:pPr>
        <w:jc w:val="both"/>
        <w:rPr>
          <w:b/>
          <w:bCs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568998BF" wp14:editId="69819F47">
                <wp:simplePos x="0" y="0"/>
                <wp:positionH relativeFrom="column">
                  <wp:posOffset>-463550</wp:posOffset>
                </wp:positionH>
                <wp:positionV relativeFrom="paragraph">
                  <wp:posOffset>-444500</wp:posOffset>
                </wp:positionV>
                <wp:extent cx="806450" cy="603250"/>
                <wp:effectExtent l="38100" t="0" r="69850" b="25400"/>
                <wp:wrapNone/>
                <wp:docPr id="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6450" cy="603250"/>
                          <a:chOff x="-45605" y="-135081"/>
                          <a:chExt cx="806450" cy="603250"/>
                        </a:xfrm>
                      </wpg:grpSpPr>
                      <wps:wsp>
                        <wps:cNvPr id="4" name="مستطيل: زوايا مستديرة 46"/>
                        <wps:cNvSpPr/>
                        <wps:spPr>
                          <a:xfrm>
                            <a:off x="-45605" y="-135081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96905C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3F2CD690" w14:textId="77777777" w:rsidR="00C00741" w:rsidRDefault="00C00741" w:rsidP="00C00741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رابط مستقيم 7"/>
                        <wps:cNvCnPr>
                          <a:stCxn id="4" idx="1"/>
                          <a:endCxn id="4" idx="3"/>
                        </wps:cNvCnPr>
                        <wps:spPr>
                          <a:xfrm>
                            <a:off x="-45605" y="166544"/>
                            <a:ext cx="80645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998BF" id="مجموعة 3" o:spid="_x0000_s1029" style="position:absolute;left:0;text-align:left;margin-left:-36.5pt;margin-top:-35pt;width:63.5pt;height:47.5pt;z-index:251673088" coordorigin="-456,-1350" coordsize="8064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9lZbgMAAEgJAAAOAAAAZHJzL2Uyb0RvYy54bWzUVt1u0zAUvkfiHSzfb0m6tBvRMjQVNiFN&#13;&#10;MDHQrj3HaSMc29juknGJQEK8yIAbBFzsVdK34dhp0m50gEBccJPGPj8+5/P5vnT3fl1ydM60KaRI&#13;&#10;cbQZYsQElVkhJil+/uxgYwcjY4nICJeCpfiCGXx/7+6d3UolbCCnkmdMI0giTFKpFE+tVUkQGDpl&#13;&#10;JTGbUjEBxlzqklhY6kmQaVJB9pIHgzAcBZXUmdKSMmNg90FrxHs+f54zap/kuWEW8RRDbdY/tX+e&#13;&#10;uWewt0uSiSZqWtBFGeQPqihJIeDQPtUDYgma6eKHVGVBtTQyt5tUloHM84Iy3wN0E4U3ujnUcqZ8&#13;&#10;L5OkmqgeJoD2Bk5/nJY+Pj/U6kQda0CiUhPAwq9cL3WuS/cLVaLaQ3bRQ8Zqiyhs7oSjeAjAUjCN&#13;&#10;wq0BvHtI6RRwd1Eb8XAUDjEC+0a0NQx3os7h4U9TBN35wbWqKgVzYpZQmL+D4mRKFPMImwSgONao&#13;&#10;yFIcYyRICdM6f9t8az41V/P38zcJar7O3zWX8/fNJVoYPsPiS/MRxSPXlKsNkvRgmsQArmuQvA2T&#13;&#10;n4PaI0ISpY09ZLJE7iXFMCYiewqz7keQnB8ZC+WAf+fnauACVSneiraH3stIXmQHBefO5unGxlyj&#13;&#10;cwJEsbW/JEiw4gUrLiCr67Lty7/ZC87a9E9ZDujBlQ/aAxyFlzkJpUzYLi8X4O3CcqigD4zWBfI+&#13;&#10;aOHrwpindh8Yrgu8fmIf4U+VwvbBZSGkXpcge9GVm7f+Xfdtz659W5/VfmS8p9s5k9kFjJGWrdQY&#13;&#10;RQ8KuKQjYuwx0aAtQBbQS7BOpX6FUQXak2LzckY0w4g/EjDR96I4dmLlF/FwewALvWo5W7WIWTmW&#13;&#10;cGsRKK2i/tX5W97t5lqWpyCT++5UMBFB4ewUU6u7xdi2mghCS9n+vncDgVLEHokTRV1yh5ubp2f1&#13;&#10;KdFqMXkWRvax7FhEkhuz1/q6SCH3Z1bmhR/MJU4LRIHRLX3+ObW3O2oDby+bD83Vgsrz18Dxt2h7&#13;&#10;hcdj0ZLX2HEtOl3wA+4vG4ZQZDctWy7eUwSEoE3gWfJLHYhGo2Ect9K4Tga8rN6uALwQTsZ+uAAn&#13;&#10;Em77PyD/b3D4dgFYqxx/LQBLHbxVAFq6d5fu59h/sOBzDYNw7f/A6toPyfIP0N53AAAA//8DAFBL&#13;&#10;AwQUAAYACAAAACEA87rItOIAAAAOAQAADwAAAGRycy9kb3ducmV2LnhtbExPS2/CMAy+T9p/iDxp&#13;&#10;N0gK64ZKU4TY44QmDSZN3Exr2oomqZrQln8/c9ou9mfZ/h7pajSN6KnztbMaoqkCQTZ3RW1LDd/7&#13;&#10;98kChA9oC2ycJQ1X8rDK7u9STAo32C/qd6EUTGJ9ghqqENpESp9XZNBPXUuWdyfXGQw8dqUsOhyY&#13;&#10;3DRyptSzNFhbVqiwpU1F+Xl3MRo+BhzW8+it355Pm+thH3/+bCPS+vFhfF1yWS9BBBrD3wfcMrB/&#13;&#10;yNjY0V1s4UWjYfIy50DhBhQDvoifuB81zGIFMkvl/xjZLwAAAP//AwBQSwECLQAUAAYACAAAACEA&#13;&#10;toM4kv4AAADhAQAAEwAAAAAAAAAAAAAAAAAAAAAAW0NvbnRlbnRfVHlwZXNdLnhtbFBLAQItABQA&#13;&#10;BgAIAAAAIQA4/SH/1gAAAJQBAAALAAAAAAAAAAAAAAAAAC8BAABfcmVscy8ucmVsc1BLAQItABQA&#13;&#10;BgAIAAAAIQCTy9lZbgMAAEgJAAAOAAAAAAAAAAAAAAAAAC4CAABkcnMvZTJvRG9jLnhtbFBLAQIt&#13;&#10;ABQABgAIAAAAIQDzusi04gAAAA4BAAAPAAAAAAAAAAAAAAAAAMgFAABkcnMvZG93bnJldi54bWxQ&#13;&#10;SwUGAAAAAAQABADzAAAA1wYAAAAA&#13;&#10;">
                <v:roundrect id="مستطيل: زوايا مستديرة 46" o:spid="_x0000_s1030" style="position:absolute;left:-456;top:-1350;width:8064;height:603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qEJJyAAAAN8AAAAPAAAAZHJzL2Rvd25yZXYueG1sRI9Ba8JA&#13;&#10;FITvQv/D8gq96cYSbUmySlsR7Ulq9dDbI/uaxGTfhuxWk3/fFQQvA8Mw3zDZsjeNOFPnKssKppMI&#13;&#10;BHFudcWFgsP3evwKwnlkjY1lUjCQg+XiYZRhou2Fv+i894UIEHYJKii9bxMpXV6SQTexLXHIfm1n&#13;&#10;0AfbFVJ3eAlw08jnKJpLgxWHhRJb+igpr/d/RsHsNH2fbV9Wp5+m9sNu+LTmuImVenrsV2mQtxSE&#13;&#10;p97fGzfEViuI4fonfAG5+AcAAP//AwBQSwECLQAUAAYACAAAACEA2+H2y+4AAACFAQAAEwAAAAAA&#13;&#10;AAAAAAAAAAAAAAAAW0NvbnRlbnRfVHlwZXNdLnhtbFBLAQItABQABgAIAAAAIQBa9CxbvwAAABUB&#13;&#10;AAALAAAAAAAAAAAAAAAAAB8BAABfcmVscy8ucmVsc1BLAQItABQABgAIAAAAIQCBqEJJyAAAAN8A&#13;&#10;AAAPAAAAAAAAAAAAAAAAAAcCAABkcnMvZG93bnJldi54bWxQSwUGAAAAAAMAAwC3AAAA/AIAAAAA&#13;&#10;" fillcolor="white [3201]" strokecolor="black [3213]" strokeweight=".25pt">
                  <v:textbox>
                    <w:txbxContent>
                      <w:p w14:paraId="2496905C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3F2CD690" w14:textId="77777777" w:rsidR="00C00741" w:rsidRDefault="00C00741" w:rsidP="00C00741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</v:roundrect>
                <v:line id="رابط مستقيم 7" o:spid="_x0000_s1031" style="position:absolute;visibility:visible;mso-wrap-style:square" from="-456,1665" to="7608,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lwGxQAAAN8AAAAPAAAAZHJzL2Rvd25yZXYueG1sRI9Ba8JA&#13;&#10;FITvBf/D8oTe6kapVqKriEHoqaDW+yP7zCZm38bsGtN/3xUELwPDMN8wy3Vva9FR60vHCsajBARx&#13;&#10;7nTJhYLf4+5jDsIHZI21Y1LwRx7Wq8HbElPt7ryn7hAKESHsU1RgQmhSKX1uyKIfuYY4ZmfXWgzR&#13;&#10;toXULd4j3NZykiQzabHkuGCwoa2h/HK4WQVJua+qz9pMf659tz1ls+PmUmVKvQ/7bBFlswARqA+v&#13;&#10;xhPxrRV8weNP/AJy9Q8AAP//AwBQSwECLQAUAAYACAAAACEA2+H2y+4AAACFAQAAEwAAAAAAAAAA&#13;&#10;AAAAAAAAAAAAW0NvbnRlbnRfVHlwZXNdLnhtbFBLAQItABQABgAIAAAAIQBa9CxbvwAAABUBAAAL&#13;&#10;AAAAAAAAAAAAAAAAAB8BAABfcmVscy8ucmVsc1BLAQItABQABgAIAAAAIQDm7lwGxQAAAN8AAAAP&#13;&#10;AAAAAAAAAAAAAAAAAAcCAABkcnMvZG93bnJldi54bWxQSwUGAAAAAAMAAwC3AAAA+QIAAAAA&#13;&#10;" strokecolor="black [3213]" strokeweight=".25pt">
                  <v:shadow on="t" color="black" opacity="24903f" origin=",.5" offset="0,.55556mm"/>
                </v:line>
              </v:group>
            </w:pict>
          </mc:Fallback>
        </mc:AlternateContent>
      </w: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>: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اخت</w:t>
      </w:r>
      <w:r w:rsidR="002C7A5D">
        <w:rPr>
          <w:rFonts w:hint="cs"/>
          <w:b/>
          <w:bCs/>
          <w:rtl/>
        </w:rPr>
        <w:t>ا</w:t>
      </w:r>
      <w:r>
        <w:rPr>
          <w:b/>
          <w:bCs/>
          <w:rtl/>
        </w:rPr>
        <w:t>ر</w:t>
      </w:r>
      <w:r>
        <w:rPr>
          <w:rFonts w:hint="cs"/>
          <w:b/>
          <w:bCs/>
          <w:rtl/>
        </w:rPr>
        <w:t>ي</w:t>
      </w:r>
      <w:r>
        <w:rPr>
          <w:b/>
          <w:bCs/>
          <w:rtl/>
        </w:rPr>
        <w:t xml:space="preserve"> الإجابة الصحيحة لكل من العبارات التالية:</w:t>
      </w:r>
    </w:p>
    <w:p w14:paraId="57ED150B" w14:textId="35092347" w:rsidR="00534718" w:rsidRPr="0050501D" w:rsidRDefault="00DF4523" w:rsidP="00F95DB8">
      <w:pPr>
        <w:rPr>
          <w:b/>
          <w:bCs/>
          <w:rtl/>
        </w:rPr>
      </w:pPr>
      <w:r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43EE322" wp14:editId="32F1C53A">
                <wp:simplePos x="0" y="0"/>
                <wp:positionH relativeFrom="column">
                  <wp:posOffset>-749300</wp:posOffset>
                </wp:positionH>
                <wp:positionV relativeFrom="paragraph">
                  <wp:posOffset>8573135</wp:posOffset>
                </wp:positionV>
                <wp:extent cx="904875" cy="190500"/>
                <wp:effectExtent l="12700" t="12700" r="9525" b="25400"/>
                <wp:wrapNone/>
                <wp:docPr id="17" name="AutoShap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leftArrow">
                          <a:avLst>
                            <a:gd name="adj1" fmla="val 50000"/>
                            <a:gd name="adj2" fmla="val 1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27653" id="AutoShape 36" o:spid="_x0000_s1026" type="#_x0000_t66" style="position:absolute;left:0;text-align:left;margin-left:-59pt;margin-top:675.05pt;width:71.25pt;height: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ACsLQIAAGgEAAAOAAAAZHJzL2Uyb0RvYy54bWysVNuO0zAQfUfiHyy/0yRVy26jpquqSxHS&#13;&#10;wiItfIDrS2PwDdttWr6esdOGFN4QebA8mcmZM2dmsnw4aYWO3AdpTYOrSYkRN9QyafYN/vpl++Ye&#13;&#10;oxCJYURZwxt85gE/rF6/Wnau5lPbWsW4RwBiQt25BrcxurooAm25JmFiHTfgFNZrEsH0+4J50gG6&#13;&#10;VsW0LN8WnfXMeUt5CPD2sXfiVcYXgtP4LETgEakGA7eYT5/PXTqL1ZLUe09cK+mFBvkHFppIA0kH&#13;&#10;qEcSCTp4+ReUltTbYEWcUKsLK4SkPNcA1VTlH9W8tMTxXAuIE9wgU/h/sPTT8cV99ol6cE+Wfg/I&#13;&#10;2E1LzJ6vgwP5oKlJpKJzoR6CkxHgM7TrPloGbSWHaHP9J+F1AoPK0CnLfB5k5qeIKLxclLP7uzlG&#13;&#10;FFzVopyXuQ0Fqa8fOx/ie241SpcGKy7i2nvb5Qzk+BRilpohQ3RKzr5VGAmtoHNHohAA9pDQjlHM&#13;&#10;dBxTVUDhmvcCCQyumbMeVkm2lUplw+93G+UR4Dd4m58sC8g2DlMGdVDgfDrPXG98YQyRKA5134Rp&#13;&#10;GWEjlNQNvh+CSN1ywt4Zluc1Eqn6O1BW5tKd1JA096HeWXaG5njbjzusJ1xa639i1MGoNzj8OBDP&#13;&#10;MVIfDMzSoprN0m5kYza/m4Lhx57d2EMMBagGR4z66yb2+3RwXu7bPDBJMWPXMBRCxuv09KwuZGGc&#13;&#10;4XazL2M7R/3+Qax+AQAA//8DAFBLAwQUAAYACAAAACEAbYaCN+IAAAASAQAADwAAAGRycy9kb3du&#13;&#10;cmV2LnhtbExPTW/CMAy9T9p/iDxpN0jLRlWVpgiNcd00Vu2cNqGt1jilMVD+/cxpXCz5Pft95OvJ&#13;&#10;9eJsx9B5VBDPIxAWa286bBSU37tZCiKQRqN7j1bB1QZYF48Puc6Mv+CXPe+pESyCIdMKWqIhkzLU&#13;&#10;rXU6zP1gkbmDH50mXsdGmlFfWNz1chFFiXS6Q3Zo9WDfWlv/7k9OgdtdPw8JmY/q3dNRbpJye/wp&#13;&#10;lXp+mrYrHpsVCLIT/X/ArQPnh4KDVf6EJohewSyOU25EzLwsoxgE3yxelyCqG5IyIotc3lcp/gAA&#13;&#10;AP//AwBQSwECLQAUAAYACAAAACEAtoM4kv4AAADhAQAAEwAAAAAAAAAAAAAAAAAAAAAAW0NvbnRl&#13;&#10;bnRfVHlwZXNdLnhtbFBLAQItABQABgAIAAAAIQA4/SH/1gAAAJQBAAALAAAAAAAAAAAAAAAAAC8B&#13;&#10;AABfcmVscy8ucmVsc1BLAQItABQABgAIAAAAIQAFwACsLQIAAGgEAAAOAAAAAAAAAAAAAAAAAC4C&#13;&#10;AABkcnMvZTJvRG9jLnhtbFBLAQItABQABgAIAAAAIQBthoI34gAAABIBAAAPAAAAAAAAAAAAAAAA&#13;&#10;AIcEAABkcnMvZG93bnJldi54bWxQSwUGAAAAAAQABADzAAAAlgUAAAAA&#13;&#10;">
                <v:path arrowok="t"/>
                <o:lock v:ext="edit" aspectratio="t"/>
              </v:shape>
            </w:pict>
          </mc:Fallback>
        </mc:AlternateContent>
      </w:r>
      <w:r w:rsidR="009702A7">
        <w:rPr>
          <w:rFonts w:hint="cs"/>
          <w:b/>
          <w:bCs/>
          <w:rtl/>
        </w:rPr>
        <w:t xml:space="preserve">                                                                                           </w:t>
      </w:r>
      <w:r w:rsidR="00945575">
        <w:rPr>
          <w:rFonts w:hint="cs"/>
          <w:u w:val="single"/>
          <w:rtl/>
        </w:rPr>
        <w:t xml:space="preserve"> </w:t>
      </w:r>
    </w:p>
    <w:p w14:paraId="69A652DA" w14:textId="77777777" w:rsidR="00ED66F8" w:rsidRDefault="00ED66F8" w:rsidP="00ED66F8">
      <w:pPr>
        <w:rPr>
          <w:b/>
          <w:bCs/>
          <w:sz w:val="22"/>
          <w:szCs w:val="22"/>
          <w:rtl/>
        </w:rPr>
      </w:pPr>
    </w:p>
    <w:p w14:paraId="4874E00F" w14:textId="0C27B062" w:rsidR="00ED66F8" w:rsidRPr="00FE2EF1" w:rsidRDefault="00630EC1" w:rsidP="00ED66F8">
      <w:pPr>
        <w:rPr>
          <w:b/>
          <w:bCs/>
          <w:sz w:val="22"/>
          <w:szCs w:val="22"/>
          <w:rtl/>
        </w:rPr>
      </w:pPr>
      <w:r w:rsidRPr="00FE2EF1">
        <w:rPr>
          <w:rFonts w:hint="cs"/>
          <w:b/>
          <w:bCs/>
          <w:sz w:val="22"/>
          <w:szCs w:val="22"/>
          <w:rtl/>
        </w:rPr>
        <w:lastRenderedPageBreak/>
        <w:t>السؤال الثالث</w:t>
      </w:r>
      <w:r w:rsidR="0050501D" w:rsidRPr="00FE2EF1">
        <w:rPr>
          <w:rFonts w:hint="cs"/>
          <w:b/>
          <w:bCs/>
          <w:sz w:val="22"/>
          <w:szCs w:val="22"/>
          <w:rtl/>
        </w:rPr>
        <w:t>:</w:t>
      </w:r>
    </w:p>
    <w:p w14:paraId="5353557F" w14:textId="21748BE2" w:rsidR="00DD59FC" w:rsidRPr="009B1C52" w:rsidRDefault="0050501D" w:rsidP="009B1C52">
      <w:pPr>
        <w:rPr>
          <w:rFonts w:ascii="Arial" w:hAnsi="Arial" w:cs="Arial"/>
          <w:b/>
          <w:bCs/>
          <w:sz w:val="22"/>
          <w:szCs w:val="22"/>
          <w:rtl/>
        </w:rPr>
      </w:pPr>
      <w:r w:rsidRPr="00FE2EF1">
        <w:rPr>
          <w:rFonts w:asciiTheme="majorBidi" w:hAnsiTheme="majorBidi" w:cstheme="majorBidi"/>
          <w:b/>
          <w:bCs/>
          <w:sz w:val="22"/>
          <w:szCs w:val="22"/>
          <w:rtl/>
        </w:rPr>
        <w:t>ضعي المفهوم العلمي في المكان المناسب</w:t>
      </w:r>
      <w:r w:rsidRPr="00FE2EF1">
        <w:rPr>
          <w:rFonts w:ascii="Arial" w:hAnsi="Arial" w:cs="Arial" w:hint="cs"/>
          <w:b/>
          <w:bCs/>
          <w:sz w:val="22"/>
          <w:szCs w:val="22"/>
          <w:rtl/>
        </w:rPr>
        <w:t>:</w:t>
      </w:r>
    </w:p>
    <w:tbl>
      <w:tblPr>
        <w:tblStyle w:val="a3"/>
        <w:tblpPr w:leftFromText="180" w:rightFromText="180" w:vertAnchor="text" w:horzAnchor="margin" w:tblpXSpec="center" w:tblpY="343"/>
        <w:bidiVisual/>
        <w:tblW w:w="9412" w:type="dxa"/>
        <w:tblLook w:val="04A0" w:firstRow="1" w:lastRow="0" w:firstColumn="1" w:lastColumn="0" w:noHBand="0" w:noVBand="1"/>
      </w:tblPr>
      <w:tblGrid>
        <w:gridCol w:w="1678"/>
        <w:gridCol w:w="7734"/>
      </w:tblGrid>
      <w:tr w:rsidR="002F381D" w:rsidRPr="00FB52A7" w14:paraId="0319E862" w14:textId="77777777" w:rsidTr="002F381D">
        <w:trPr>
          <w:trHeight w:val="469"/>
        </w:trPr>
        <w:tc>
          <w:tcPr>
            <w:tcW w:w="1678" w:type="dxa"/>
          </w:tcPr>
          <w:p w14:paraId="3F03BE08" w14:textId="0F7BFE8F" w:rsidR="002F381D" w:rsidRPr="00FB52A7" w:rsidRDefault="002F381D" w:rsidP="002F381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0D9E0B08" w14:textId="019F62B4" w:rsidR="002F381D" w:rsidRPr="00FB52A7" w:rsidRDefault="008448B7" w:rsidP="002F381D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>البيان المالي الذي يتم إعداد</w:t>
            </w:r>
            <w:r w:rsidR="002419A6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ه في لحظة </w:t>
            </w:r>
            <w:r w:rsidR="00EF49ED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زمنية معينة ويُظهر </w:t>
            </w:r>
            <w:r w:rsidR="00B92BF7" w:rsidRPr="00FB52A7">
              <w:rPr>
                <w:rFonts w:hint="cs"/>
                <w:b/>
                <w:bCs/>
                <w:sz w:val="26"/>
                <w:szCs w:val="26"/>
                <w:rtl/>
              </w:rPr>
              <w:t>ما تمتلكه الوحدة الاقتصادية</w:t>
            </w:r>
            <w:r w:rsidR="000F7C20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 وما تدين به وصافي ثروتها</w:t>
            </w:r>
            <w:r w:rsidR="00DA5E49" w:rsidRPr="00FB52A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F381D" w:rsidRPr="00FB52A7" w14:paraId="4C95E5A1" w14:textId="77777777" w:rsidTr="002F381D">
        <w:trPr>
          <w:trHeight w:val="459"/>
        </w:trPr>
        <w:tc>
          <w:tcPr>
            <w:tcW w:w="1678" w:type="dxa"/>
          </w:tcPr>
          <w:p w14:paraId="13F4AD1A" w14:textId="22E15EE3" w:rsidR="002F381D" w:rsidRPr="00FB52A7" w:rsidRDefault="002F381D" w:rsidP="002F381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2CA18C73" w14:textId="425799E3" w:rsidR="00DA5E49" w:rsidRPr="00FB52A7" w:rsidRDefault="00F879C3" w:rsidP="00DA5E49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سند إذني قصير </w:t>
            </w:r>
            <w:r w:rsidR="00790879" w:rsidRPr="00FB52A7">
              <w:rPr>
                <w:rFonts w:hint="cs"/>
                <w:b/>
                <w:bCs/>
                <w:sz w:val="26"/>
                <w:szCs w:val="26"/>
                <w:rtl/>
              </w:rPr>
              <w:t>الأجل مكفول من بنك</w:t>
            </w:r>
            <w:r w:rsidR="00DA5E49" w:rsidRPr="00FB52A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F381D" w:rsidRPr="00FB52A7" w14:paraId="7766433E" w14:textId="77777777" w:rsidTr="002F381D">
        <w:trPr>
          <w:trHeight w:val="489"/>
        </w:trPr>
        <w:tc>
          <w:tcPr>
            <w:tcW w:w="1678" w:type="dxa"/>
          </w:tcPr>
          <w:p w14:paraId="2D9720C4" w14:textId="4B156978" w:rsidR="002F381D" w:rsidRPr="00FB52A7" w:rsidRDefault="002F381D" w:rsidP="002F381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19D0B96D" w14:textId="3A9B329C" w:rsidR="002F381D" w:rsidRPr="00FB52A7" w:rsidRDefault="00ED66F8" w:rsidP="002F381D">
            <w:pPr>
              <w:rPr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18D3E1FF" wp14:editId="5CCD5D70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-1534160</wp:posOffset>
                      </wp:positionV>
                      <wp:extent cx="806450" cy="603250"/>
                      <wp:effectExtent l="38100" t="0" r="69850" b="25400"/>
                      <wp:wrapNone/>
                      <wp:docPr id="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50" cy="603250"/>
                                <a:chOff x="-45605" y="-135081"/>
                                <a:chExt cx="806450" cy="603250"/>
                              </a:xfrm>
                            </wpg:grpSpPr>
                            <wps:wsp>
                              <wps:cNvPr id="14" name="مستطيل: زوايا مستديرة 46"/>
                              <wps:cNvSpPr/>
                              <wps:spPr>
                                <a:xfrm>
                                  <a:off x="-45605" y="-135081"/>
                                  <a:ext cx="806450" cy="603250"/>
                                </a:xfrm>
                                <a:prstGeom prst="round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1481A1" w14:textId="77777777" w:rsidR="00DF4523" w:rsidRDefault="00DF4523" w:rsidP="00C0074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</w:p>
                                  <w:p w14:paraId="65BDC053" w14:textId="77777777" w:rsidR="00DF4523" w:rsidRDefault="00DF4523" w:rsidP="00C00741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رابط مستقيم 7"/>
                              <wps:cNvCnPr/>
                              <wps:spPr>
                                <a:xfrm>
                                  <a:off x="-45605" y="166544"/>
                                  <a:ext cx="806450" cy="0"/>
                                </a:xfrm>
                                <a:prstGeom prst="line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D3E1FF" id="مجموعة 8" o:spid="_x0000_s1032" style="position:absolute;left:0;text-align:left;margin-left:-30.05pt;margin-top:-120.8pt;width:63.5pt;height:47.5pt;z-index:251687424" coordorigin="-456,-1350" coordsize="8064,60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W3ynYAMAAAoJAAAOAAAAZHJzL2Uyb0RvYy54bWzUVt1u0zAUvkfiHSzfb0m6tBvRsmkqbEKa&#13;&#10;YNqGdu05Thvh2MZ2m45LxCS0Fxlwg4CLvUr6Nhw7TdaNDiEQF9yksc+Pz/n8fSfd3p2VHE2ZNoUU&#13;&#10;KY7WQ4yYoDIrxCjFr07317YwMpaIjHApWIovmMG7O48fbVcqYT05ljxjGkESYZJKpXhsrUqCwNAx&#13;&#10;K4lZl4oJMOZSl8TCUo+CTJMKspc86IXhIKikzpSWlBkDu08bI97x+fOcUfsyzw2ziKcYarP+qf3z&#13;&#10;3D2DnW2SjDRR44IuyiB/UEVJCgGHdqmeEkvQRBc/pSoLqqWRuV2nsgxknheU+R6gmyi8182BlhPl&#13;&#10;exkl1Uh1MAG093D647T0xfRAqxN1pAGJSo0AC79yvcxyXbpfqBLNPGQXHWRsZhGFza1wEPcBWAqm&#13;&#10;QbjRg3cPKR0D7i5qLe4Pwj5GYF+LNvrhVtQ6PPtliqA9P7hTVaWAJ+YWCvN3UJyMiWIeYZMAFEca&#13;&#10;FRnQOMZIkBLoOr+sv9ef65v51fx9gupv8w/19fyqvkYLwxdYfK0/oXjgunLFQZYOTZMYAHYFlA+B&#13;&#10;8mtUO0hIorSxB0yWyL2kGHgismMgu+cgmR4aC+WAf+vnauACVSneiDb73stIXmT7BefO5vXGhlyj&#13;&#10;KQGl2Jm/JUiw5AUrLiCr67Lpy7/ZC86a9McsB/jgznvNAU7DtzkJpUzYNi8X4O3CcqigC4xWBfIu&#13;&#10;aOHrwpjXdhcYrgq8e2IX4U+VwnbBZSGkXpUge92Wmzf+bfdNz659Ozufec70WgKcy+wCeKRlM2uM&#13;&#10;ovsFXNIhMfaIaBguoBYYmGAdS/0WowqGT4rNmwnRDCP+XACln0Rx7KaVX8T9zR4s9LLlfNkiJuVQ&#13;&#10;wq1FMGoV9a/O3/J2N9eyPIM5uedOBRMRFM5OMbW6XQxtMxRh0lK2t+fdYEIpYg/FiaIuucPN8el0&#13;&#10;dka0WjDPAmVfyFZGJLnHvcbXRQq5N7EyLzwxHXINTgtEQdKNfP69tmEWNdoG4V7XH+ubhZbn70Dk&#13;&#10;l2izvUcQ8lAsxmJL+HYmdTNxScjRYNCP42a4rdKxH4wPS5gXwg2inxB0Knfb/4F6f0OEDyt4pfT/&#13;&#10;WsG3g+xBBTc8dOPSsdIT0X9y4IMLe3e+6Mtr73/7F2bnBwAAAP//AwBQSwMEFAAGAAgAAAAhANvW&#13;&#10;MYTkAAAAEQEAAA8AAABkcnMvZG93bnJldi54bWxMT8luwjAQvVfqP1hTqTdwTKlVQhyE6HJCSIVK&#13;&#10;qDcTD0lEbEexScLfd3pqL6NZ3rwlW422YT12ofZOgZgmwNAV3tSuVPB1eJ+8AAtRO6Mb71DBDQOs&#13;&#10;8vu7TKfGD+4T+30sGZG4kGoFVYxtynkoKrQ6TH2Ljm5n31kdaexKbjo9ELlt+CxJJLe6dqRQ6RY3&#13;&#10;FRaX/dUq+Bj0sH4Sb/32ct7cvg/Pu+NWoFKPD+Prksp6CSziGP8+4DcD+YecjJ381ZnAGgUTmQiC&#13;&#10;UjObCwmMIFIugJ1oI+ZSAs8z/j9J/gMAAP//AwBQSwECLQAUAAYACAAAACEAtoM4kv4AAADhAQAA&#13;&#10;EwAAAAAAAAAAAAAAAAAAAAAAW0NvbnRlbnRfVHlwZXNdLnhtbFBLAQItABQABgAIAAAAIQA4/SH/&#13;&#10;1gAAAJQBAAALAAAAAAAAAAAAAAAAAC8BAABfcmVscy8ucmVsc1BLAQItABQABgAIAAAAIQC2W3yn&#13;&#10;YAMAAAoJAAAOAAAAAAAAAAAAAAAAAC4CAABkcnMvZTJvRG9jLnhtbFBLAQItABQABgAIAAAAIQDb&#13;&#10;1jGE5AAAABEBAAAPAAAAAAAAAAAAAAAAALoFAABkcnMvZG93bnJldi54bWxQSwUGAAAAAAQABADz&#13;&#10;AAAAywYAAAAA&#13;&#10;">
                      <v:roundrect id="مستطيل: زوايا مستديرة 46" o:spid="_x0000_s1033" style="position:absolute;left:-456;top:-1350;width:8064;height:603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4eQGyQAAAOAAAAAPAAAAZHJzL2Rvd25yZXYueG1sRI/BasJA&#13;&#10;EIbvQt9hmUJvurFEW5Ks0lZEe5JaPfQ2ZKdJTHY2ZLeavH1XELwMM/z83/Bly9404kydqywrmE4i&#13;&#10;EMS51RUXCg7f6/ErCOeRNTaWScFADpaLh1GGibYX/qLz3hciQNglqKD0vk2kdHlJBt3EtsQh+7Wd&#13;&#10;QR/OrpC6w0uAm0Y+R9FcGqw4fCixpY+S8nr/ZxTMTtP32fZldfppaj/shk9rjptYqafHfpWG8ZaC&#13;&#10;8NT7e+OG2OrgEMNVKCwgF/8AAAD//wMAUEsBAi0AFAAGAAgAAAAhANvh9svuAAAAhQEAABMAAAAA&#13;&#10;AAAAAAAAAAAAAAAAAFtDb250ZW50X1R5cGVzXS54bWxQSwECLQAUAAYACAAAACEAWvQsW78AAAAV&#13;&#10;AQAACwAAAAAAAAAAAAAAAAAfAQAAX3JlbHMvLnJlbHNQSwECLQAUAAYACAAAACEAweHkBskAAADg&#13;&#10;AAAADwAAAAAAAAAAAAAAAAAHAgAAZHJzL2Rvd25yZXYueG1sUEsFBgAAAAADAAMAtwAAAP0CAAAA&#13;&#10;AA==&#13;&#10;" fillcolor="white [3201]" strokecolor="black [3213]" strokeweight=".25pt">
                        <v:textbox>
                          <w:txbxContent>
                            <w:p w14:paraId="181481A1" w14:textId="77777777" w:rsidR="00DF4523" w:rsidRDefault="00DF4523" w:rsidP="00C00741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65BDC053" w14:textId="77777777" w:rsidR="00DF4523" w:rsidRDefault="00DF4523" w:rsidP="00C00741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</w:txbxContent>
                        </v:textbox>
                      </v:roundrect>
                      <v:line id="رابط مستقيم 7" o:spid="_x0000_s1034" style="position:absolute;visibility:visible;mso-wrap-style:square" from="-456,1665" to="7608,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xLzxQAAAOAAAAAPAAAAZHJzL2Rvd25yZXYueG1sRI9Ni8Iw&#13;&#10;EIbvC/6HMMLe1tRlFalGEYvgacGv+9CMTWszqU22dv+9EQQvwwwv7zM8i1Vva9FR60vHCsajBARx&#13;&#10;7nTJhYLTcfs1A+EDssbaMSn4Jw+r5eBjgal2d95TdwiFiBD2KSowITSplD43ZNGPXEMcs4trLYZ4&#13;&#10;toXULd4j3NbyO0mm0mLJ8YPBhjaG8uvhzypIyn1V/dRm8nvru805mx7X1ypT6nPYZ/M41nMQgfrw&#13;&#10;brwQOx0dJvAUigvI5QMAAP//AwBQSwECLQAUAAYACAAAACEA2+H2y+4AAACFAQAAEwAAAAAAAAAA&#13;&#10;AAAAAAAAAAAAW0NvbnRlbnRfVHlwZXNdLnhtbFBLAQItABQABgAIAAAAIQBa9CxbvwAAABUBAAAL&#13;&#10;AAAAAAAAAAAAAAAAAB8BAABfcmVscy8ucmVsc1BLAQItABQABgAIAAAAIQDdKxLzxQAAAOAAAAAP&#13;&#10;AAAAAAAAAAAAAAAAAAcCAABkcnMvZG93bnJldi54bWxQSwUGAAAAAAMAAwC3AAAA+QIAAAAA&#13;&#10;" strokecolor="black [3213]" strokeweight=".25pt">
                        <v:shadow on="t" color="black" opacity="24903f" origin=",.5" offset="0,.55556mm"/>
                      </v:line>
                    </v:group>
                  </w:pict>
                </mc:Fallback>
              </mc:AlternateContent>
            </w:r>
            <w:r w:rsidR="009B1C52" w:rsidRPr="00FB52A7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1769F21" wp14:editId="6CA3BCAD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-1260475</wp:posOffset>
                      </wp:positionV>
                      <wp:extent cx="590550" cy="469900"/>
                      <wp:effectExtent l="12700" t="12700" r="19050" b="12700"/>
                      <wp:wrapNone/>
                      <wp:docPr id="2" name="شكل بيضاو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99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AFC6D4" id="شكل بيضاوي 2" o:spid="_x0000_s1026" style="position:absolute;left:0;text-align:left;margin-left:48.1pt;margin-top:-99.25pt;width:46.5pt;height:3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3BfZgIAAC4FAAAOAAAAZHJzL2Uyb0RvYy54bWysVE1vGyEQvVfqf0Dcm11bdlpbWUdWolSV&#13;&#10;oiRKUuVMWIhRWYbC2Gv313dg12u38anqBRhm3nzxhovLbWPZRoVowFV8dFZyppyE2ri3in9/vvn0&#13;&#10;hbOIwtXCglMV36nILxcfP1y0fq7GsAJbq8DIiYvz1ld8hejnRRHlSjUinoFXjpQaQiOQxPBW1EG0&#13;&#10;5L2xxbgsz4sWQu0DSBUj3V53Sr7I/rVWEu+1jgqZrTjlhnkNeX1Na7G4EPO3IPzKyD4N8Q9ZNMI4&#13;&#10;Cjq4uhYo2DqYd64aIwNE0HgmoSlAayNVroGqGZV/VfO0El7lWqg50Q9tiv/PrbzbPPmHQG1ofZxH&#13;&#10;OqYqtjo0aaf82DY3azc0S22RSbqczsrplFoqSTU5n83K3MziAPYh4lcFDUuHiitrjY+pHDEXm9uI&#13;&#10;FJOs91bp2rq0RrCmvjHWZiERQV3ZwDaCnhC3o/RkhDuyIikhi0MF+YQ7qzqvj0ozU1PO4xw9k+vg&#13;&#10;U0ipHE57v9aRdYJpymAAjk4BLe6T6W0TTGXSDcDyFPDPiAMiRwWHA7gxDsIpB/WPIXJnv6++qzmV&#13;&#10;/wr17iGwAB3lo5c3ht7hVkR8EIE4Tk9Hc4v3tGgLbcWhP3G2gvDr1H2yJ+qRlrOWZqbi8edaBMWZ&#13;&#10;/eaIlLPRZJKGLAuT6ecxCeFY83qscevmCuhNR/RDeJmPyR7t/lYHaF5ovJcpKqmEkxS74hLDXrjC&#13;&#10;bpbpg5BqucxmNFhe4K178jI5T11NJHvevojgezIisfgO9vP1jpCdbUI6WK4RtMlsPfS17zcNZSZj&#13;&#10;/4GkqT+Ws9Xhm1v8BgAA//8DAFBLAwQUAAYACAAAACEAMCq5keQAAAARAQAADwAAAGRycy9kb3du&#13;&#10;cmV2LnhtbExPPU/DMBDdkfgP1iGxtU4DrZI0ToUKLHRqaYvY3PhIIuJzZDtp+Pc4Eywn3bt37yPf&#13;&#10;jLplA1rXGBKwmEfAkEqjGqoEHN9fZwkw5yUp2RpCAT/oYFPc3uQyU+ZKexwOvmJBhFwmBdTedxnn&#13;&#10;rqxRSzc3HVK4fRmrpQ+rrbiy8hrEdcvjKFpxLRsKDrXscFtj+X3otYDzaXccPtTu/PZgX5p+v40/&#13;&#10;T0YLcX83Pq/DeFoD8zj6vw+YOoT8UIRgF9OTcqwVkK7iwBQwW6TJEtjESNIAXSYoflwCL3L+v0nx&#13;&#10;CwAA//8DAFBLAQItABQABgAIAAAAIQC2gziS/gAAAOEBAAATAAAAAAAAAAAAAAAAAAAAAABbQ29u&#13;&#10;dGVudF9UeXBlc10ueG1sUEsBAi0AFAAGAAgAAAAhADj9If/WAAAAlAEAAAsAAAAAAAAAAAAAAAAA&#13;&#10;LwEAAF9yZWxzLy5yZWxzUEsBAi0AFAAGAAgAAAAhAMHbcF9mAgAALgUAAA4AAAAAAAAAAAAAAAAA&#13;&#10;LgIAAGRycy9lMm9Eb2MueG1sUEsBAi0AFAAGAAgAAAAhADAquZHkAAAAEQEAAA8AAAAAAAAAAAAA&#13;&#10;AAAAwAQAAGRycy9kb3ducmV2LnhtbFBLBQYAAAAABAAEAPMAAADRBQAAAAA=&#13;&#10;" fillcolor="white [3201]" strokecolor="black [3213]" strokeweight="2pt"/>
                  </w:pict>
                </mc:Fallback>
              </mc:AlternateContent>
            </w:r>
            <w:r w:rsidR="00A15BDA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بنك كبير تربطه </w:t>
            </w:r>
            <w:r w:rsidR="00A41E19" w:rsidRPr="00FB52A7">
              <w:rPr>
                <w:rFonts w:hint="cs"/>
                <w:b/>
                <w:bCs/>
                <w:sz w:val="26"/>
                <w:szCs w:val="26"/>
                <w:rtl/>
              </w:rPr>
              <w:t>علاقة ببنك أصغر لتسهيل</w:t>
            </w:r>
            <w:r w:rsidR="005102DD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 عم</w:t>
            </w:r>
            <w:r w:rsidR="00DE1DA2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لية تصفية الشيكات وإيداع </w:t>
            </w:r>
            <w:r w:rsidR="003159CB" w:rsidRPr="00FB52A7">
              <w:rPr>
                <w:rFonts w:hint="cs"/>
                <w:b/>
                <w:bCs/>
                <w:sz w:val="26"/>
                <w:szCs w:val="26"/>
                <w:rtl/>
              </w:rPr>
              <w:t>الاحتياطي</w:t>
            </w:r>
            <w:r w:rsidR="00DA5E49" w:rsidRPr="00FB52A7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2F381D" w:rsidRPr="00FB52A7" w14:paraId="7CE8C7D4" w14:textId="77777777" w:rsidTr="002F381D">
        <w:trPr>
          <w:trHeight w:val="484"/>
        </w:trPr>
        <w:tc>
          <w:tcPr>
            <w:tcW w:w="1678" w:type="dxa"/>
          </w:tcPr>
          <w:p w14:paraId="292E87A7" w14:textId="528ECB2D" w:rsidR="002F381D" w:rsidRPr="00FB52A7" w:rsidRDefault="002F381D" w:rsidP="002F381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7916DB52" w14:textId="6C558E32" w:rsidR="002F381D" w:rsidRPr="00FB52A7" w:rsidRDefault="00366E74" w:rsidP="002F381D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>قائمة مالية تلخص التدفقات النقدية الداخل</w:t>
            </w:r>
            <w:r w:rsidR="009E67A4" w:rsidRPr="00FB52A7">
              <w:rPr>
                <w:rFonts w:hint="cs"/>
                <w:b/>
                <w:bCs/>
                <w:sz w:val="26"/>
                <w:szCs w:val="26"/>
                <w:rtl/>
              </w:rPr>
              <w:t>ة</w:t>
            </w: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E67A4" w:rsidRPr="00FB52A7">
              <w:rPr>
                <w:rFonts w:hint="cs"/>
                <w:b/>
                <w:bCs/>
                <w:sz w:val="26"/>
                <w:szCs w:val="26"/>
                <w:rtl/>
              </w:rPr>
              <w:t>والخارجة</w:t>
            </w:r>
          </w:p>
        </w:tc>
      </w:tr>
      <w:tr w:rsidR="002F381D" w:rsidRPr="00FB52A7" w14:paraId="5AE5DDC7" w14:textId="77777777" w:rsidTr="002F381D">
        <w:trPr>
          <w:trHeight w:val="484"/>
        </w:trPr>
        <w:tc>
          <w:tcPr>
            <w:tcW w:w="1678" w:type="dxa"/>
          </w:tcPr>
          <w:p w14:paraId="094717B7" w14:textId="481E6ED5" w:rsidR="002F381D" w:rsidRPr="00FB52A7" w:rsidRDefault="002F381D" w:rsidP="002F381D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07657929" w14:textId="2966B0C2" w:rsidR="002F381D" w:rsidRPr="00FB52A7" w:rsidRDefault="004572BB" w:rsidP="002F381D">
            <w:pPr>
              <w:rPr>
                <w:b/>
                <w:bCs/>
                <w:sz w:val="26"/>
                <w:szCs w:val="26"/>
                <w:rtl/>
              </w:rPr>
            </w:pPr>
            <w:r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البضائع أو الممتلكات </w:t>
            </w:r>
            <w:r w:rsidR="00A9590B" w:rsidRPr="00FB52A7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التي تمتلكها شركة أو أسرة أو حكومة ويمكن تحويلها إلى نقد </w:t>
            </w:r>
          </w:p>
        </w:tc>
      </w:tr>
      <w:tr w:rsidR="00274B76" w:rsidRPr="00FB52A7" w14:paraId="30B212DD" w14:textId="77777777" w:rsidTr="002F381D">
        <w:trPr>
          <w:trHeight w:val="537"/>
        </w:trPr>
        <w:tc>
          <w:tcPr>
            <w:tcW w:w="1678" w:type="dxa"/>
          </w:tcPr>
          <w:p w14:paraId="3F7A0ADD" w14:textId="5771E9AD" w:rsidR="00274B76" w:rsidRPr="00FB52A7" w:rsidRDefault="00274B76" w:rsidP="00274B7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34" w:type="dxa"/>
            <w:vAlign w:val="center"/>
          </w:tcPr>
          <w:p w14:paraId="47FF8585" w14:textId="42191349" w:rsidR="00274B76" w:rsidRPr="00F7730C" w:rsidRDefault="00274B76" w:rsidP="00274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84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rtl/>
              </w:rPr>
            </w:pPr>
            <w:r w:rsidRPr="00F7730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الأموال التي يجب على البنوك الاحتفاظ </w:t>
            </w:r>
            <w:r w:rsidR="00F177BF" w:rsidRPr="00F7730C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بها مقابل الودائع</w:t>
            </w:r>
          </w:p>
        </w:tc>
      </w:tr>
    </w:tbl>
    <w:p w14:paraId="3A8A7011" w14:textId="73CE5863" w:rsidR="00DD59FC" w:rsidRDefault="00DD59FC" w:rsidP="00DD59FC">
      <w:pPr>
        <w:rPr>
          <w:rFonts w:ascii="Arial" w:hAnsi="Arial" w:cs="Arial"/>
          <w:b/>
          <w:bCs/>
          <w:sz w:val="28"/>
          <w:szCs w:val="28"/>
          <w:rtl/>
        </w:rPr>
      </w:pPr>
    </w:p>
    <w:p w14:paraId="6BFA1676" w14:textId="5A01EC7A" w:rsidR="00DD59FC" w:rsidRDefault="00DD59FC" w:rsidP="00DD59FC">
      <w:pPr>
        <w:rPr>
          <w:rFonts w:ascii="Arial" w:hAnsi="Arial" w:cs="Arial"/>
          <w:b/>
          <w:bCs/>
          <w:sz w:val="28"/>
          <w:szCs w:val="28"/>
          <w:rtl/>
        </w:rPr>
      </w:pPr>
    </w:p>
    <w:p w14:paraId="327961A2" w14:textId="11842131" w:rsidR="00BD4D4D" w:rsidRDefault="002F212E" w:rsidP="000F7C20">
      <w:pPr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41A04AE" wp14:editId="6BC33D5C">
                <wp:simplePos x="0" y="0"/>
                <wp:positionH relativeFrom="column">
                  <wp:posOffset>203835</wp:posOffset>
                </wp:positionH>
                <wp:positionV relativeFrom="paragraph">
                  <wp:posOffset>210820</wp:posOffset>
                </wp:positionV>
                <wp:extent cx="609600" cy="457200"/>
                <wp:effectExtent l="0" t="0" r="19050" b="19050"/>
                <wp:wrapNone/>
                <wp:docPr id="10" name="شكل بيضاو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0F7BC9" id="شكل بيضاوي 10" o:spid="_x0000_s1026" style="position:absolute;left:0;text-align:left;margin-left:16.05pt;margin-top:16.6pt;width:48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9IwQwIAAOYEAAAOAAAAZHJzL2Uyb0RvYy54bWysVMFuGjEQvVfqP1i+N7tEadoglgglSlUJ&#13;&#10;Jaikytl4bbDq9bhjw0K/vmPvsqAm6qHqxdie92Y8b98wud03lu0UBgOu4qOLkjPlJNTGrSv+/fnh&#13;&#10;w2fOQhSuFhacqvhBBX47ff9u0vqxuoQN2FohoyQujFtf8U2MflwUQW5UI8IFeOUoqAEbEemI66JG&#13;&#10;0VL2xhaXZXldtIC1R5AqBLq974J8mvNrrWR80jqoyGzF6W0xr5jXVVqL6USM1yj8xsj+GeIfXtEI&#13;&#10;46jokOpeRMG2aF6laoxECKDjhYSmAK2NVLkH6mZU/tHNciO8yr2QOMEPMoX/l1Y+7pZ+gSRD68M4&#13;&#10;0DZ1sdfYpF96H9tnsQ6DWGofmaTL6/LmuiRJJYWuPn6ij5HELE5kjyF+UdCwtKm4stb4kNoRY7Gb&#13;&#10;h9ihjyiinl6Qd/FgVQJb901pZmqqeZnZ2RzqziLbCfqs9Y9RXzkjE0UbawfS6C2SjUdSj000lQ0z&#13;&#10;EMu3iKdqAzpXBBcHYmMc4N/JusMfu+56TW2voD4skCF0Vg1ePhjSby5CXAgkb5LkNG/xiRZtoa04&#13;&#10;9DvONoC/3rpPeLIMRTlryesVDz+3AhVn9qsjM92Mrq7ScORD/pac4XlkdR5x2+YOSPcRTbaXeUtk&#13;&#10;jPZ4qxGaFxrLWapKIeEk1a64jHg83MVuBmmwpZrNMowGwos4d0svU/KkajLH8/5FoO9NFMl9j3Cc&#13;&#10;i1dG6rCJ6WC2jaBNdtlJ115vGqZs1X7w07SenzPq9Pc0/Q0AAP//AwBQSwMEFAAGAAgAAAAhADV4&#13;&#10;TMrgAAAADgEAAA8AAABkcnMvZG93bnJldi54bWxMT01PwzAMvSPxHyIjcWPpMgFr13RCIA4gLmuR&#13;&#10;uLqNacuapGqyrfx7vBO7+OvZz+/l29kO4khT6L3TsFwkIMg13vSu1fBZvd6tQYSIzuDgHWn4pQDb&#13;&#10;4voqx8z4k9vRsYytYBIXMtTQxThmUoamI4th4UdyjH37yWLkdmqlmfDE5HaQKkkepMXe8YcOR3ru&#13;&#10;qNmXB6uh3e3Du8K0+anTx/Jt6KuP9KvS+vZmftlweNqAiDTH/ws4e2D9ULCw2h+cCWLQsFJL3uS8&#13;&#10;UiDOuFrzoOYiuVcgi1xe2ij+AAAA//8DAFBLAQItABQABgAIAAAAIQC2gziS/gAAAOEBAAATAAAA&#13;&#10;AAAAAAAAAAAAAAAAAABbQ29udGVudF9UeXBlc10ueG1sUEsBAi0AFAAGAAgAAAAhADj9If/WAAAA&#13;&#10;lAEAAAsAAAAAAAAAAAAAAAAALwEAAF9yZWxzLy5yZWxzUEsBAi0AFAAGAAgAAAAhADSb0jBDAgAA&#13;&#10;5gQAAA4AAAAAAAAAAAAAAAAALgIAAGRycy9lMm9Eb2MueG1sUEsBAi0AFAAGAAgAAAAhADV4TMrg&#13;&#10;AAAADgEAAA8AAAAAAAAAAAAAAAAAnQQAAGRycy9kb3ducmV2LnhtbFBLBQYAAAAABAAEAPMAAACq&#13;&#10;BQAAAAA=&#13;&#10;" fillcolor="white [3201]" strokecolor="black [3200]" strokeweight="2pt"/>
            </w:pict>
          </mc:Fallback>
        </mc:AlternateContent>
      </w:r>
    </w:p>
    <w:p w14:paraId="14FA0DD3" w14:textId="77777777" w:rsidR="000F7C20" w:rsidRPr="000F7C20" w:rsidRDefault="000F7C20" w:rsidP="000F7C20">
      <w:pPr>
        <w:rPr>
          <w:rFonts w:ascii="Arial" w:hAnsi="Arial" w:cs="Arial"/>
          <w:b/>
          <w:bCs/>
          <w:sz w:val="28"/>
          <w:szCs w:val="28"/>
          <w:rtl/>
        </w:rPr>
      </w:pPr>
    </w:p>
    <w:p w14:paraId="147F814F" w14:textId="27133601" w:rsidR="00BD4D4D" w:rsidRPr="00F7730C" w:rsidRDefault="00BD4D4D" w:rsidP="002F381D">
      <w:pPr>
        <w:rPr>
          <w:sz w:val="26"/>
          <w:szCs w:val="26"/>
          <w:rtl/>
        </w:rPr>
      </w:pPr>
    </w:p>
    <w:p w14:paraId="1BCC53CF" w14:textId="65491132" w:rsidR="00A806B6" w:rsidRPr="00F7730C" w:rsidRDefault="006A04E9" w:rsidP="006A04E9">
      <w:pPr>
        <w:spacing w:after="200" w:line="276" w:lineRule="auto"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ب)</w:t>
      </w:r>
      <w:r w:rsidR="00A806B6"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عددي أثنين مما يلي</w:t>
      </w: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:</w:t>
      </w:r>
    </w:p>
    <w:p w14:paraId="08B7DFFA" w14:textId="77777777" w:rsidR="00A806B6" w:rsidRPr="00F7730C" w:rsidRDefault="00A806B6" w:rsidP="00A806B6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14:paraId="11184101" w14:textId="34A3FC09" w:rsidR="00A806B6" w:rsidRPr="00F7730C" w:rsidRDefault="00696304" w:rsidP="00A806B6">
      <w:pPr>
        <w:numPr>
          <w:ilvl w:val="0"/>
          <w:numId w:val="7"/>
        </w:numPr>
        <w:spacing w:after="200" w:line="276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وظائف </w:t>
      </w:r>
      <w:r w:rsidR="00813E5C"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>البنك المركزي السعودي (ساما)</w:t>
      </w:r>
    </w:p>
    <w:p w14:paraId="6A828C44" w14:textId="77777777" w:rsidR="00A806B6" w:rsidRPr="00F7730C" w:rsidRDefault="00A806B6" w:rsidP="00A806B6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14:paraId="545862EE" w14:textId="09D6D57A" w:rsidR="00750A9F" w:rsidRPr="00F7730C" w:rsidRDefault="00A806B6" w:rsidP="00750A9F">
      <w:pPr>
        <w:numPr>
          <w:ilvl w:val="0"/>
          <w:numId w:val="6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</w:t>
      </w:r>
    </w:p>
    <w:p w14:paraId="30775741" w14:textId="77777777" w:rsidR="00C17AC2" w:rsidRPr="00F7730C" w:rsidRDefault="00C17AC2" w:rsidP="00C17AC2">
      <w:pPr>
        <w:spacing w:after="200" w:line="480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14:paraId="5813E369" w14:textId="77777777" w:rsidR="00A806B6" w:rsidRPr="00F7730C" w:rsidRDefault="00A806B6" w:rsidP="00A806B6">
      <w:pPr>
        <w:numPr>
          <w:ilvl w:val="0"/>
          <w:numId w:val="6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</w:t>
      </w:r>
    </w:p>
    <w:p w14:paraId="0E081FCB" w14:textId="77777777" w:rsidR="00A806B6" w:rsidRPr="00F7730C" w:rsidRDefault="00A806B6" w:rsidP="00A806B6">
      <w:pPr>
        <w:spacing w:after="200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14:paraId="68B870C1" w14:textId="61C68C8C" w:rsidR="00A806B6" w:rsidRPr="00F7730C" w:rsidRDefault="00C828BA" w:rsidP="00A806B6">
      <w:pPr>
        <w:numPr>
          <w:ilvl w:val="0"/>
          <w:numId w:val="7"/>
        </w:numPr>
        <w:spacing w:after="20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أقسام المالية </w:t>
      </w:r>
    </w:p>
    <w:p w14:paraId="06CA9D4B" w14:textId="77777777" w:rsidR="00A806B6" w:rsidRPr="00F7730C" w:rsidRDefault="00A806B6" w:rsidP="00A806B6">
      <w:pPr>
        <w:spacing w:after="200" w:line="276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  <w:rtl/>
        </w:rPr>
      </w:pPr>
    </w:p>
    <w:p w14:paraId="452480E4" w14:textId="77777777" w:rsidR="00C17AC2" w:rsidRDefault="00A806B6" w:rsidP="00054FA4">
      <w:pPr>
        <w:numPr>
          <w:ilvl w:val="0"/>
          <w:numId w:val="8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.................................................................</w:t>
      </w:r>
      <w:r w:rsidR="00C828BA" w:rsidRPr="00F7730C">
        <w:rPr>
          <w:rFonts w:asciiTheme="majorBidi" w:eastAsiaTheme="minorHAns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00422EAC" w14:textId="77777777" w:rsidR="00F7730C" w:rsidRPr="00F7730C" w:rsidRDefault="00F7730C" w:rsidP="00F7730C">
      <w:pPr>
        <w:spacing w:after="200" w:line="480" w:lineRule="auto"/>
        <w:ind w:left="360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</w:p>
    <w:p w14:paraId="0F53760E" w14:textId="11C85EBF" w:rsidR="00A806B6" w:rsidRPr="00F7730C" w:rsidRDefault="00A806B6" w:rsidP="00A806B6">
      <w:pPr>
        <w:numPr>
          <w:ilvl w:val="0"/>
          <w:numId w:val="8"/>
        </w:numPr>
        <w:spacing w:after="200" w:line="480" w:lineRule="auto"/>
        <w:contextualSpacing/>
        <w:rPr>
          <w:rFonts w:asciiTheme="majorBidi" w:eastAsiaTheme="minorHAnsi" w:hAnsiTheme="majorBidi" w:cstheme="majorBidi"/>
          <w:b/>
          <w:bCs/>
          <w:sz w:val="26"/>
          <w:szCs w:val="26"/>
        </w:rPr>
      </w:pPr>
      <w:r w:rsidRPr="00F7730C">
        <w:rPr>
          <w:rFonts w:asciiTheme="majorBidi" w:eastAsiaTheme="minorHAnsi" w:hAnsiTheme="majorBidi" w:cstheme="majorBidi"/>
          <w:b/>
          <w:bCs/>
          <w:sz w:val="26"/>
          <w:szCs w:val="26"/>
          <w:rtl/>
        </w:rPr>
        <w:t>.................................................................</w:t>
      </w:r>
    </w:p>
    <w:p w14:paraId="05F8DD7D" w14:textId="77777777" w:rsidR="009B1C52" w:rsidRPr="00F7730C" w:rsidRDefault="009B1C52" w:rsidP="00C17AC2">
      <w:pPr>
        <w:spacing w:after="200" w:line="480" w:lineRule="auto"/>
        <w:contextualSpacing/>
        <w:rPr>
          <w:rFonts w:asciiTheme="majorBidi" w:eastAsiaTheme="minorHAnsi" w:hAnsiTheme="majorBidi" w:cstheme="majorBidi"/>
          <w:sz w:val="26"/>
          <w:szCs w:val="26"/>
          <w:rtl/>
        </w:rPr>
      </w:pPr>
    </w:p>
    <w:p w14:paraId="3C4FFBB6" w14:textId="77777777" w:rsidR="00F95DB8" w:rsidRDefault="00F95DB8" w:rsidP="006A04E9">
      <w:pPr>
        <w:rPr>
          <w:rFonts w:ascii="Arial" w:hAnsi="Arial" w:cs="Arial"/>
          <w:b/>
          <w:bCs/>
          <w:sz w:val="28"/>
          <w:szCs w:val="28"/>
          <w:rtl/>
        </w:rPr>
      </w:pPr>
    </w:p>
    <w:p w14:paraId="210CD7A6" w14:textId="77777777" w:rsidR="00945575" w:rsidRPr="007C5992" w:rsidRDefault="00945575" w:rsidP="008F6C49">
      <w:pPr>
        <w:rPr>
          <w:rFonts w:ascii="Arial" w:hAnsi="Arial" w:cs="Arial"/>
          <w:b/>
          <w:bCs/>
          <w:rtl/>
          <w:lang w:bidi="ar-EG"/>
        </w:rPr>
      </w:pPr>
    </w:p>
    <w:p w14:paraId="04B9D0E0" w14:textId="00C07B73" w:rsidR="00945575" w:rsidRPr="00750A9F" w:rsidRDefault="00945575" w:rsidP="00AA1D8D">
      <w:pPr>
        <w:jc w:val="center"/>
        <w:rPr>
          <w:rFonts w:ascii="Arial" w:hAnsi="Arial" w:cs="Arial"/>
          <w:b/>
          <w:bCs/>
          <w:rtl/>
          <w:lang w:bidi="ar-EG"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أنتهت الأسئلة</w:t>
      </w:r>
    </w:p>
    <w:p w14:paraId="678EE57C" w14:textId="5AF8D0F6" w:rsidR="002C26DD" w:rsidRPr="00750A9F" w:rsidRDefault="002C26DD" w:rsidP="00AA1D8D">
      <w:pPr>
        <w:jc w:val="center"/>
        <w:rPr>
          <w:rFonts w:ascii="Arial" w:hAnsi="Arial" w:cs="Arial"/>
          <w:b/>
          <w:bCs/>
          <w:rtl/>
          <w:lang w:bidi="ar-EG"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تمنياتي لكن بدوام التوفيق والنجاح</w:t>
      </w:r>
    </w:p>
    <w:p w14:paraId="6F257A6F" w14:textId="5AF4DB26" w:rsidR="00BE3CBE" w:rsidRPr="004C1261" w:rsidRDefault="002C26DD" w:rsidP="000E2040">
      <w:pPr>
        <w:jc w:val="center"/>
        <w:rPr>
          <w:vanish/>
        </w:rPr>
      </w:pPr>
      <w:r w:rsidRPr="00750A9F">
        <w:rPr>
          <w:rFonts w:ascii="Arial" w:hAnsi="Arial" w:cs="Arial" w:hint="cs"/>
          <w:b/>
          <w:bCs/>
          <w:rtl/>
          <w:lang w:bidi="ar-EG"/>
        </w:rPr>
        <w:t>معلم</w:t>
      </w:r>
      <w:r w:rsidR="00990DEE" w:rsidRPr="00750A9F">
        <w:rPr>
          <w:rFonts w:ascii="Arial" w:hAnsi="Arial" w:cs="Arial" w:hint="cs"/>
          <w:b/>
          <w:bCs/>
          <w:rtl/>
          <w:lang w:bidi="ar-EG"/>
        </w:rPr>
        <w:t>ة المادة</w:t>
      </w:r>
      <w:r w:rsidRPr="00750A9F">
        <w:rPr>
          <w:rFonts w:ascii="Arial" w:hAnsi="Arial" w:cs="Arial" w:hint="cs"/>
          <w:b/>
          <w:bCs/>
          <w:rtl/>
          <w:lang w:bidi="ar-EG"/>
        </w:rPr>
        <w:t xml:space="preserve">: </w:t>
      </w:r>
    </w:p>
    <w:p w14:paraId="0BD6F0EF" w14:textId="77777777" w:rsidR="00AF4F3B" w:rsidRPr="00DA0C1B" w:rsidRDefault="00AF4F3B" w:rsidP="00EB69E7">
      <w:pPr>
        <w:rPr>
          <w:b/>
          <w:bCs/>
        </w:rPr>
      </w:pPr>
    </w:p>
    <w:sectPr w:rsidR="00AF4F3B" w:rsidRPr="00DA0C1B" w:rsidSect="00BF54C0">
      <w:footerReference w:type="even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56A1" w14:textId="77777777" w:rsidR="00594EE0" w:rsidRDefault="00594EE0" w:rsidP="00802608">
      <w:r>
        <w:separator/>
      </w:r>
    </w:p>
  </w:endnote>
  <w:endnote w:type="continuationSeparator" w:id="0">
    <w:p w14:paraId="6F5C99BC" w14:textId="77777777" w:rsidR="00594EE0" w:rsidRDefault="00594EE0" w:rsidP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rtl/>
      </w:rPr>
      <w:id w:val="-140336505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7AA918D0" w14:textId="65E0E616" w:rsidR="000F22E3" w:rsidRDefault="000F22E3" w:rsidP="008E35DD">
        <w:pPr>
          <w:pStyle w:val="a8"/>
          <w:framePr w:wrap="none" w:vAnchor="text" w:hAnchor="text" w:xAlign="center" w:y="1"/>
          <w:rPr>
            <w:rStyle w:val="aa"/>
          </w:rPr>
        </w:pPr>
        <w:r>
          <w:rPr>
            <w:rStyle w:val="aa"/>
            <w:rtl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rtl/>
          </w:rPr>
          <w:fldChar w:fldCharType="separate"/>
        </w:r>
        <w:r>
          <w:rPr>
            <w:rStyle w:val="aa"/>
            <w:noProof/>
            <w:rtl/>
          </w:rPr>
          <w:t>1</w:t>
        </w:r>
        <w:r>
          <w:rPr>
            <w:rStyle w:val="aa"/>
            <w:rtl/>
          </w:rPr>
          <w:fldChar w:fldCharType="end"/>
        </w:r>
      </w:p>
    </w:sdtContent>
  </w:sdt>
  <w:p w14:paraId="55F676AB" w14:textId="77777777" w:rsidR="000F22E3" w:rsidRDefault="000F22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  <w:rtl/>
      </w:rPr>
      <w:id w:val="-80917626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11E045DB" w14:textId="7AEB9A85" w:rsidR="000F22E3" w:rsidRDefault="000F22E3" w:rsidP="008E35DD">
        <w:pPr>
          <w:pStyle w:val="a8"/>
          <w:framePr w:wrap="none" w:vAnchor="text" w:hAnchor="text" w:xAlign="center" w:y="1"/>
          <w:rPr>
            <w:rStyle w:val="aa"/>
          </w:rPr>
        </w:pPr>
        <w:r>
          <w:rPr>
            <w:rStyle w:val="aa"/>
            <w:rtl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rtl/>
          </w:rPr>
          <w:fldChar w:fldCharType="separate"/>
        </w:r>
        <w:r>
          <w:rPr>
            <w:rStyle w:val="aa"/>
            <w:noProof/>
            <w:rtl/>
          </w:rPr>
          <w:t>1</w:t>
        </w:r>
        <w:r>
          <w:rPr>
            <w:rStyle w:val="aa"/>
            <w:rtl/>
          </w:rPr>
          <w:fldChar w:fldCharType="end"/>
        </w:r>
      </w:p>
    </w:sdtContent>
  </w:sdt>
  <w:p w14:paraId="2E600BE8" w14:textId="77777777" w:rsidR="000F22E3" w:rsidRDefault="000F22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FE18F" w14:textId="77777777" w:rsidR="00594EE0" w:rsidRDefault="00594EE0" w:rsidP="00802608">
      <w:r>
        <w:separator/>
      </w:r>
    </w:p>
  </w:footnote>
  <w:footnote w:type="continuationSeparator" w:id="0">
    <w:p w14:paraId="7446266A" w14:textId="77777777" w:rsidR="00594EE0" w:rsidRDefault="00594EE0" w:rsidP="0080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15237"/>
    <w:multiLevelType w:val="hybridMultilevel"/>
    <w:tmpl w:val="06C40F94"/>
    <w:lvl w:ilvl="0" w:tplc="FF62FF68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978C4"/>
    <w:multiLevelType w:val="hybridMultilevel"/>
    <w:tmpl w:val="9A30C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5853CA"/>
    <w:multiLevelType w:val="hybridMultilevel"/>
    <w:tmpl w:val="2E24A72C"/>
    <w:lvl w:ilvl="0" w:tplc="FFFFFFFF">
      <w:start w:val="2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04143"/>
    <w:multiLevelType w:val="hybridMultilevel"/>
    <w:tmpl w:val="6DB66600"/>
    <w:lvl w:ilvl="0" w:tplc="FFFFFFFF">
      <w:start w:val="2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9E7D4B"/>
    <w:multiLevelType w:val="hybridMultilevel"/>
    <w:tmpl w:val="535C512C"/>
    <w:lvl w:ilvl="0" w:tplc="C25A82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8F12477"/>
    <w:multiLevelType w:val="hybridMultilevel"/>
    <w:tmpl w:val="DBBA2304"/>
    <w:lvl w:ilvl="0" w:tplc="FFFFFFFF">
      <w:start w:val="1"/>
      <w:numFmt w:val="arabicAlpha"/>
      <w:lvlText w:val="%1-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B95050F"/>
    <w:multiLevelType w:val="multilevel"/>
    <w:tmpl w:val="7C1A62A4"/>
    <w:lvl w:ilvl="0">
      <w:start w:val="1"/>
      <w:numFmt w:val="decimal"/>
      <w:lvlText w:val="%1-"/>
      <w:lvlJc w:val="left"/>
      <w:pPr>
        <w:ind w:left="927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7" w15:restartNumberingAfterBreak="0">
    <w:nsid w:val="6D3B4749"/>
    <w:multiLevelType w:val="hybridMultilevel"/>
    <w:tmpl w:val="1B724E70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73A30"/>
    <w:multiLevelType w:val="hybridMultilevel"/>
    <w:tmpl w:val="13A2A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1709D"/>
    <w:multiLevelType w:val="hybridMultilevel"/>
    <w:tmpl w:val="E56267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493009">
    <w:abstractNumId w:val="9"/>
  </w:num>
  <w:num w:numId="2" w16cid:durableId="970478365">
    <w:abstractNumId w:val="6"/>
  </w:num>
  <w:num w:numId="3" w16cid:durableId="554395520">
    <w:abstractNumId w:val="5"/>
  </w:num>
  <w:num w:numId="4" w16cid:durableId="2012948205">
    <w:abstractNumId w:val="7"/>
  </w:num>
  <w:num w:numId="5" w16cid:durableId="151334558">
    <w:abstractNumId w:val="0"/>
  </w:num>
  <w:num w:numId="6" w16cid:durableId="568266247">
    <w:abstractNumId w:val="8"/>
  </w:num>
  <w:num w:numId="7" w16cid:durableId="1383406292">
    <w:abstractNumId w:val="4"/>
  </w:num>
  <w:num w:numId="8" w16cid:durableId="1721055188">
    <w:abstractNumId w:val="1"/>
  </w:num>
  <w:num w:numId="9" w16cid:durableId="1735424169">
    <w:abstractNumId w:val="3"/>
  </w:num>
  <w:num w:numId="10" w16cid:durableId="1024139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0EE9"/>
    <w:rsid w:val="00002105"/>
    <w:rsid w:val="00036A3F"/>
    <w:rsid w:val="00043D11"/>
    <w:rsid w:val="00054FA4"/>
    <w:rsid w:val="000723CD"/>
    <w:rsid w:val="00091A7B"/>
    <w:rsid w:val="000B2C04"/>
    <w:rsid w:val="000B3173"/>
    <w:rsid w:val="000B514A"/>
    <w:rsid w:val="000C0BDE"/>
    <w:rsid w:val="000E2040"/>
    <w:rsid w:val="000E5BD1"/>
    <w:rsid w:val="000E5DDA"/>
    <w:rsid w:val="000F22E3"/>
    <w:rsid w:val="000F28CF"/>
    <w:rsid w:val="000F7C20"/>
    <w:rsid w:val="00102246"/>
    <w:rsid w:val="00115A51"/>
    <w:rsid w:val="00120EFB"/>
    <w:rsid w:val="00120FEF"/>
    <w:rsid w:val="001224EC"/>
    <w:rsid w:val="001242E5"/>
    <w:rsid w:val="00126E45"/>
    <w:rsid w:val="0013603E"/>
    <w:rsid w:val="00136BC9"/>
    <w:rsid w:val="00141FAB"/>
    <w:rsid w:val="00161730"/>
    <w:rsid w:val="00176EA3"/>
    <w:rsid w:val="00177D92"/>
    <w:rsid w:val="00186192"/>
    <w:rsid w:val="001A1245"/>
    <w:rsid w:val="001A2D95"/>
    <w:rsid w:val="001B4E77"/>
    <w:rsid w:val="001C0456"/>
    <w:rsid w:val="001C31ED"/>
    <w:rsid w:val="001D02FD"/>
    <w:rsid w:val="001D7401"/>
    <w:rsid w:val="001E4293"/>
    <w:rsid w:val="001E4845"/>
    <w:rsid w:val="001F1CA1"/>
    <w:rsid w:val="001F246C"/>
    <w:rsid w:val="001F35D0"/>
    <w:rsid w:val="0020256C"/>
    <w:rsid w:val="00210684"/>
    <w:rsid w:val="002118D3"/>
    <w:rsid w:val="00233085"/>
    <w:rsid w:val="00237F90"/>
    <w:rsid w:val="002419A6"/>
    <w:rsid w:val="0024272B"/>
    <w:rsid w:val="00265DA6"/>
    <w:rsid w:val="00267590"/>
    <w:rsid w:val="00274B76"/>
    <w:rsid w:val="002824B7"/>
    <w:rsid w:val="002918B5"/>
    <w:rsid w:val="002938FE"/>
    <w:rsid w:val="002B12D6"/>
    <w:rsid w:val="002B6747"/>
    <w:rsid w:val="002C26DD"/>
    <w:rsid w:val="002C7A5D"/>
    <w:rsid w:val="002D38D6"/>
    <w:rsid w:val="002F212E"/>
    <w:rsid w:val="002F381D"/>
    <w:rsid w:val="00313ED2"/>
    <w:rsid w:val="00314DC0"/>
    <w:rsid w:val="003159CB"/>
    <w:rsid w:val="0031612B"/>
    <w:rsid w:val="003168B1"/>
    <w:rsid w:val="00344D29"/>
    <w:rsid w:val="00347F71"/>
    <w:rsid w:val="003605D4"/>
    <w:rsid w:val="00366E71"/>
    <w:rsid w:val="00366E74"/>
    <w:rsid w:val="00375930"/>
    <w:rsid w:val="00395DFC"/>
    <w:rsid w:val="003E3EE3"/>
    <w:rsid w:val="003E7059"/>
    <w:rsid w:val="003F6CE3"/>
    <w:rsid w:val="0040125C"/>
    <w:rsid w:val="00401627"/>
    <w:rsid w:val="00404B2C"/>
    <w:rsid w:val="00404CC8"/>
    <w:rsid w:val="004057E8"/>
    <w:rsid w:val="00421878"/>
    <w:rsid w:val="00421BFA"/>
    <w:rsid w:val="00437D01"/>
    <w:rsid w:val="0045018A"/>
    <w:rsid w:val="004572BB"/>
    <w:rsid w:val="00461084"/>
    <w:rsid w:val="00470B4E"/>
    <w:rsid w:val="00471609"/>
    <w:rsid w:val="00475A41"/>
    <w:rsid w:val="00483BAA"/>
    <w:rsid w:val="00485BDA"/>
    <w:rsid w:val="004A2938"/>
    <w:rsid w:val="004A3CF9"/>
    <w:rsid w:val="004A4973"/>
    <w:rsid w:val="004A6A6B"/>
    <w:rsid w:val="004B0757"/>
    <w:rsid w:val="004C1261"/>
    <w:rsid w:val="004C5397"/>
    <w:rsid w:val="004D03FD"/>
    <w:rsid w:val="004F495E"/>
    <w:rsid w:val="004F6458"/>
    <w:rsid w:val="0050093C"/>
    <w:rsid w:val="00501474"/>
    <w:rsid w:val="005026D1"/>
    <w:rsid w:val="0050501D"/>
    <w:rsid w:val="005102DD"/>
    <w:rsid w:val="0051358F"/>
    <w:rsid w:val="005156EE"/>
    <w:rsid w:val="00534718"/>
    <w:rsid w:val="0054410C"/>
    <w:rsid w:val="00567DFF"/>
    <w:rsid w:val="005820BC"/>
    <w:rsid w:val="00584780"/>
    <w:rsid w:val="00594EE0"/>
    <w:rsid w:val="005957C2"/>
    <w:rsid w:val="005A4547"/>
    <w:rsid w:val="005A5892"/>
    <w:rsid w:val="005B5106"/>
    <w:rsid w:val="00620F16"/>
    <w:rsid w:val="00630EC1"/>
    <w:rsid w:val="00633943"/>
    <w:rsid w:val="00641CC6"/>
    <w:rsid w:val="006517E2"/>
    <w:rsid w:val="00655A56"/>
    <w:rsid w:val="0067079B"/>
    <w:rsid w:val="00685634"/>
    <w:rsid w:val="00696304"/>
    <w:rsid w:val="006A04E9"/>
    <w:rsid w:val="006A0902"/>
    <w:rsid w:val="006A33D8"/>
    <w:rsid w:val="006A6E3D"/>
    <w:rsid w:val="006B60BF"/>
    <w:rsid w:val="006B65DC"/>
    <w:rsid w:val="006C1729"/>
    <w:rsid w:val="006D2E6B"/>
    <w:rsid w:val="00700BF2"/>
    <w:rsid w:val="00703060"/>
    <w:rsid w:val="007102D3"/>
    <w:rsid w:val="007116E7"/>
    <w:rsid w:val="007240E9"/>
    <w:rsid w:val="00727312"/>
    <w:rsid w:val="00750A9F"/>
    <w:rsid w:val="007572C7"/>
    <w:rsid w:val="0076516A"/>
    <w:rsid w:val="00770E46"/>
    <w:rsid w:val="0077422B"/>
    <w:rsid w:val="00775731"/>
    <w:rsid w:val="00786A57"/>
    <w:rsid w:val="00790879"/>
    <w:rsid w:val="007A0140"/>
    <w:rsid w:val="007A337F"/>
    <w:rsid w:val="007C0211"/>
    <w:rsid w:val="007C5992"/>
    <w:rsid w:val="007D4EDB"/>
    <w:rsid w:val="007E19F0"/>
    <w:rsid w:val="007F05C9"/>
    <w:rsid w:val="007F711B"/>
    <w:rsid w:val="00802608"/>
    <w:rsid w:val="00813E5C"/>
    <w:rsid w:val="00832592"/>
    <w:rsid w:val="00832DA7"/>
    <w:rsid w:val="00835BB9"/>
    <w:rsid w:val="00836722"/>
    <w:rsid w:val="00840C38"/>
    <w:rsid w:val="008448B7"/>
    <w:rsid w:val="00845177"/>
    <w:rsid w:val="00845D3A"/>
    <w:rsid w:val="00845DF5"/>
    <w:rsid w:val="008506CF"/>
    <w:rsid w:val="00854990"/>
    <w:rsid w:val="00855249"/>
    <w:rsid w:val="00862F99"/>
    <w:rsid w:val="00867411"/>
    <w:rsid w:val="00882D81"/>
    <w:rsid w:val="00890819"/>
    <w:rsid w:val="008952A3"/>
    <w:rsid w:val="00896356"/>
    <w:rsid w:val="008A21D7"/>
    <w:rsid w:val="008A6626"/>
    <w:rsid w:val="008C35CF"/>
    <w:rsid w:val="008D1FA9"/>
    <w:rsid w:val="008F03D9"/>
    <w:rsid w:val="008F49DA"/>
    <w:rsid w:val="008F4DF2"/>
    <w:rsid w:val="008F6C49"/>
    <w:rsid w:val="00945575"/>
    <w:rsid w:val="009654E4"/>
    <w:rsid w:val="009702A7"/>
    <w:rsid w:val="0097066F"/>
    <w:rsid w:val="00984FD7"/>
    <w:rsid w:val="00985ED2"/>
    <w:rsid w:val="0099039C"/>
    <w:rsid w:val="00990DEE"/>
    <w:rsid w:val="009B1C52"/>
    <w:rsid w:val="009C5332"/>
    <w:rsid w:val="009C5522"/>
    <w:rsid w:val="009D5013"/>
    <w:rsid w:val="009E1E92"/>
    <w:rsid w:val="009E67A4"/>
    <w:rsid w:val="00A02D5C"/>
    <w:rsid w:val="00A15BDA"/>
    <w:rsid w:val="00A17F16"/>
    <w:rsid w:val="00A2351A"/>
    <w:rsid w:val="00A41E19"/>
    <w:rsid w:val="00A5519E"/>
    <w:rsid w:val="00A56537"/>
    <w:rsid w:val="00A57CA1"/>
    <w:rsid w:val="00A75031"/>
    <w:rsid w:val="00A76701"/>
    <w:rsid w:val="00A806B6"/>
    <w:rsid w:val="00A9590B"/>
    <w:rsid w:val="00A96644"/>
    <w:rsid w:val="00AA1D8D"/>
    <w:rsid w:val="00AA56F1"/>
    <w:rsid w:val="00AB3340"/>
    <w:rsid w:val="00AC542B"/>
    <w:rsid w:val="00AF2FFC"/>
    <w:rsid w:val="00AF4F3B"/>
    <w:rsid w:val="00B0024F"/>
    <w:rsid w:val="00B23BFB"/>
    <w:rsid w:val="00B25477"/>
    <w:rsid w:val="00B41D99"/>
    <w:rsid w:val="00B508C4"/>
    <w:rsid w:val="00B51539"/>
    <w:rsid w:val="00B66075"/>
    <w:rsid w:val="00B67987"/>
    <w:rsid w:val="00B7267D"/>
    <w:rsid w:val="00B72F69"/>
    <w:rsid w:val="00B836B1"/>
    <w:rsid w:val="00B92BF7"/>
    <w:rsid w:val="00B92CFA"/>
    <w:rsid w:val="00BA4075"/>
    <w:rsid w:val="00BA4AEB"/>
    <w:rsid w:val="00BA4BBC"/>
    <w:rsid w:val="00BC77FD"/>
    <w:rsid w:val="00BD1786"/>
    <w:rsid w:val="00BD2CC4"/>
    <w:rsid w:val="00BD4D4D"/>
    <w:rsid w:val="00BD6C6C"/>
    <w:rsid w:val="00BE3CBE"/>
    <w:rsid w:val="00BF242B"/>
    <w:rsid w:val="00BF54C0"/>
    <w:rsid w:val="00C00741"/>
    <w:rsid w:val="00C03A24"/>
    <w:rsid w:val="00C17AC2"/>
    <w:rsid w:val="00C5780E"/>
    <w:rsid w:val="00C828BA"/>
    <w:rsid w:val="00C834D8"/>
    <w:rsid w:val="00C95F03"/>
    <w:rsid w:val="00CB0871"/>
    <w:rsid w:val="00CC0193"/>
    <w:rsid w:val="00CD0A9F"/>
    <w:rsid w:val="00CE406C"/>
    <w:rsid w:val="00CF2153"/>
    <w:rsid w:val="00CF3F14"/>
    <w:rsid w:val="00D00801"/>
    <w:rsid w:val="00D167B5"/>
    <w:rsid w:val="00D350A3"/>
    <w:rsid w:val="00D75CC6"/>
    <w:rsid w:val="00D90913"/>
    <w:rsid w:val="00DA0C1B"/>
    <w:rsid w:val="00DA5E49"/>
    <w:rsid w:val="00DA70FA"/>
    <w:rsid w:val="00DC160D"/>
    <w:rsid w:val="00DC5105"/>
    <w:rsid w:val="00DD59FC"/>
    <w:rsid w:val="00DE1DA2"/>
    <w:rsid w:val="00DF4523"/>
    <w:rsid w:val="00E0517F"/>
    <w:rsid w:val="00E07355"/>
    <w:rsid w:val="00E13BA2"/>
    <w:rsid w:val="00E20B46"/>
    <w:rsid w:val="00E2218E"/>
    <w:rsid w:val="00E31FE4"/>
    <w:rsid w:val="00E364F0"/>
    <w:rsid w:val="00E421F3"/>
    <w:rsid w:val="00E454F1"/>
    <w:rsid w:val="00E60AFD"/>
    <w:rsid w:val="00E84567"/>
    <w:rsid w:val="00E92D13"/>
    <w:rsid w:val="00E93DE8"/>
    <w:rsid w:val="00E9635D"/>
    <w:rsid w:val="00EB1A31"/>
    <w:rsid w:val="00EB69E7"/>
    <w:rsid w:val="00ED0351"/>
    <w:rsid w:val="00ED40C0"/>
    <w:rsid w:val="00ED66F8"/>
    <w:rsid w:val="00ED71A6"/>
    <w:rsid w:val="00EE1955"/>
    <w:rsid w:val="00EF49ED"/>
    <w:rsid w:val="00EF7EE2"/>
    <w:rsid w:val="00F02098"/>
    <w:rsid w:val="00F177BF"/>
    <w:rsid w:val="00F52230"/>
    <w:rsid w:val="00F7730C"/>
    <w:rsid w:val="00F8181C"/>
    <w:rsid w:val="00F85B29"/>
    <w:rsid w:val="00F879C3"/>
    <w:rsid w:val="00F90311"/>
    <w:rsid w:val="00F95643"/>
    <w:rsid w:val="00F95DB8"/>
    <w:rsid w:val="00FB46C6"/>
    <w:rsid w:val="00FB52A7"/>
    <w:rsid w:val="00FB6749"/>
    <w:rsid w:val="00FE28D8"/>
    <w:rsid w:val="00FE2EF1"/>
    <w:rsid w:val="00FF61BA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٫"/>
  <w:listSeparator w:val=";"/>
  <w14:docId w14:val="3124A726"/>
  <w15:docId w15:val="{2FC78FC1-3EB1-4B0B-97A2-5DD3AF12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E93DE8"/>
    <w:pPr>
      <w:ind w:left="720"/>
      <w:contextualSpacing/>
    </w:pPr>
  </w:style>
  <w:style w:type="character" w:styleId="aa">
    <w:name w:val="page number"/>
    <w:basedOn w:val="a0"/>
    <w:uiPriority w:val="99"/>
    <w:semiHidden/>
    <w:unhideWhenUsed/>
    <w:rsid w:val="000F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4566-4284-4A76-AD3A-DB9984AE95A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مها الشيباني العتيبي</cp:lastModifiedBy>
  <cp:revision>2</cp:revision>
  <cp:lastPrinted>2018-04-18T06:02:00Z</cp:lastPrinted>
  <dcterms:created xsi:type="dcterms:W3CDTF">2023-02-09T19:47:00Z</dcterms:created>
  <dcterms:modified xsi:type="dcterms:W3CDTF">2023-02-09T19:47:00Z</dcterms:modified>
</cp:coreProperties>
</file>