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0778B" w:rsidP="0050778B" w14:paraId="6A2873A6" w14:textId="77777777">
      <w:pPr>
        <w:rPr>
          <w:rtl/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5" style="width:513.75pt;height:111.75pt;margin-top:0.75pt;margin-left:10.2pt;mso-position-horizontal-relative:margin;mso-wrap-distance-bottom:0;mso-wrap-distance-left:9pt;mso-wrap-distance-right:9pt;mso-wrap-distance-top:0;mso-wrap-style:square;position:absolute;v-text-anchor:middle;visibility:visible;z-index:251659264" arcsize="10923f" filled="f" strokecolor="#5b9bd5">
                <w10:wrap anchorx="margin"/>
              </v:roundrect>
            </w:pict>
          </mc:Fallback>
        </mc:AlternateContent>
      </w:r>
    </w:p>
    <w:p w:rsidR="00BB5AEF" w:rsidP="0050778B" w14:paraId="2CE99AB2" w14:textId="77777777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8498C" w:rsidP="0008498C" w14:paraId="00B32ED3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849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Pr="0008498C"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849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Pr="0008498C" w:rsidR="000849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علم البيئة 2-1</w:t>
                            </w:r>
                          </w:p>
                          <w:p w:rsidR="0050778B" w:rsidRPr="0008498C" w:rsidP="0002091E" w14:paraId="7517FFBC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849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8498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8498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849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8498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849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Pr="0008498C" w:rsidR="005D6D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الأولى</w:t>
                            </w:r>
                            <w:r w:rsidRPr="0008498C" w:rsidR="005D6D5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.75pt;height:10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50778B" w:rsidRPr="0008498C" w:rsidP="0008498C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8498C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Pr="0008498C"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8498C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Pr="0008498C" w:rsidR="0008498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علم البيئة 2-1</w:t>
                      </w:r>
                    </w:p>
                    <w:p w:rsidR="0050778B" w:rsidRPr="0008498C" w:rsidP="0002091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849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8498C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8498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8498C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8498C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849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Pr="0008498C" w:rsidR="005D6D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الأولى</w:t>
                      </w:r>
                      <w:r w:rsidRPr="0008498C" w:rsidR="005D6D5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المشتركة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 w14:paraId="18E06E04" w14:textId="77777777">
      <w:pPr>
        <w:rPr>
          <w:rtl/>
        </w:rPr>
      </w:pPr>
    </w:p>
    <w:p w:rsidR="0000490C" w:rsidP="0050778B" w14:paraId="74E950A3" w14:textId="77777777">
      <w:pPr>
        <w:rPr>
          <w:rtl/>
        </w:rPr>
      </w:pPr>
    </w:p>
    <w:p w:rsidR="0000490C" w:rsidP="0050778B" w14:paraId="35C77E78" w14:textId="77777777">
      <w:pPr>
        <w:rPr>
          <w:rtl/>
        </w:rPr>
      </w:pPr>
    </w:p>
    <w:p w:rsidR="0050778B" w:rsidP="0050778B" w14:paraId="414B81CF" w14:textId="7777777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 w14:paraId="7A840391" w14:textId="77777777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 w14:paraId="08BFAF3B" w14:textId="7777777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 w14:paraId="00D5B27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ed="f" strokecolor="#5b9bd5"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3CB2136B" w14:textId="77777777">
      <w:pPr>
        <w:rPr>
          <w:rtl/>
        </w:rPr>
      </w:pPr>
    </w:p>
    <w:p w:rsidR="0050778B" w:rsidP="0050778B" w14:paraId="169FD76D" w14:textId="7777777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 w14:paraId="4A9920FF" w14:textId="77777777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width:515.25pt;height:30pt;margin-top:15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ed="f" strokecolor="#5b9bd5"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0D182520" w14:textId="77777777">
      <w:pPr>
        <w:rPr>
          <w:rtl/>
        </w:rPr>
      </w:pPr>
    </w:p>
    <w:p w:rsidR="0050778B" w:rsidP="0050778B" w14:paraId="7254FCC3" w14:textId="77777777">
      <w:pPr>
        <w:rPr>
          <w:rtl/>
        </w:rPr>
      </w:pPr>
    </w:p>
    <w:p w:rsidR="00FE7D11" w:rsidRPr="0000490C" w:rsidP="006D0D20" w14:paraId="4171B143" w14:textId="77777777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bookmarkStart w:id="0" w:name="_Hlk135857034"/>
      <w:bookmarkStart w:id="1" w:name="_Hlk135853763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الأول: </w:t>
      </w:r>
      <w:r w:rsidR="00947249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أسئلة الاختيار من متعدد</w:t>
      </w:r>
    </w:p>
    <w:p w:rsidR="0050778B" w:rsidP="006D0D20" w14:paraId="41AA2AE3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2" w:name="_Hlk135972151"/>
      <w:bookmarkEnd w:id="0"/>
      <w:r>
        <w:rPr>
          <w:rFonts w:ascii="Dubai" w:hAnsi="Dubai" w:cs="Dubai"/>
          <w:sz w:val="32"/>
          <w:szCs w:val="32"/>
          <w:rtl/>
          <w:lang w:bidi="ar-EG"/>
        </w:rPr>
        <w:t>١</w:t>
      </w:r>
      <w:r w:rsidR="006D0D20">
        <w:rPr>
          <w:rFonts w:ascii="Dubai" w:hAnsi="Dubai" w:cs="Dubai" w:hint="cs"/>
          <w:sz w:val="32"/>
          <w:szCs w:val="32"/>
          <w:rtl/>
          <w:lang w:bidi="ar-EG"/>
        </w:rPr>
        <w:t xml:space="preserve">- </w:t>
      </w:r>
      <w:r w:rsidR="00132825">
        <w:rPr>
          <w:rFonts w:ascii="Dubai" w:hAnsi="Dubai" w:cs="Dubai" w:hint="cs"/>
          <w:sz w:val="32"/>
          <w:szCs w:val="32"/>
          <w:rtl/>
          <w:lang w:bidi="ar-EG"/>
        </w:rPr>
        <w:t>أي مما يأتي لا يعد طريقة يفقد بها النوع موطنه البيئي...؟؟</w:t>
      </w:r>
    </w:p>
    <w:p w:rsidR="0008498C" w:rsidP="001B355F" w14:paraId="383C0E3F" w14:textId="77777777">
      <w:pPr>
        <w:spacing w:after="0" w:line="240" w:lineRule="auto"/>
        <w:ind w:left="284"/>
        <w:rPr>
          <w:rFonts w:ascii="Dubai" w:hAnsi="Dubai" w:cs="Dubai"/>
          <w:color w:val="000000" w:themeColor="text1"/>
          <w:sz w:val="32"/>
          <w:szCs w:val="32"/>
          <w:rtl/>
          <w:lang w:bidi="ar-EG"/>
        </w:rPr>
      </w:pPr>
      <w:bookmarkStart w:id="3" w:name="_Hlk135971601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132825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التدمير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132825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الانقراض التدريجي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 w:rsidR="00132825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132825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الاختلال</w:t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132825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</w:t>
      </w:r>
      <w:r w:rsidR="00132825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لتلوث</w:t>
      </w:r>
    </w:p>
    <w:p w:rsidR="001B355F" w:rsidP="001B355F" w14:paraId="72FB612C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</w:p>
    <w:bookmarkEnd w:id="2"/>
    <w:bookmarkEnd w:id="3"/>
    <w:p w:rsidR="001B355F" w:rsidP="004B35C2" w14:paraId="30CBD078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</w:t>
      </w:r>
      <w:r w:rsidR="00132825">
        <w:rPr>
          <w:rFonts w:ascii="Dubai" w:hAnsi="Dubai" w:cs="Dubai" w:hint="cs"/>
          <w:sz w:val="32"/>
          <w:szCs w:val="32"/>
          <w:rtl/>
          <w:lang w:bidi="ar-EG"/>
        </w:rPr>
        <w:t>في أي نوع من السلوك ينهمك الحيوان الذي يحل المشكلات...؟؟</w:t>
      </w:r>
    </w:p>
    <w:p w:rsidR="00132825" w:rsidP="00132825" w14:paraId="16094C42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نمط الأداء الثابت.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السلوك المطبوع.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</w:p>
    <w:p w:rsidR="00132825" w:rsidP="00132825" w14:paraId="7DBF5072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السلوك الإدراكي.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التعلّم الشرطي.</w:t>
      </w:r>
    </w:p>
    <w:p w:rsidR="0008498C" w:rsidP="00132825" w14:paraId="2F7E28C4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</w:p>
    <w:p w:rsidR="00132825" w:rsidP="00132825" w14:paraId="15EEAAB7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>- أي المصطلحات الآتية تعبر عن إعادة استصلاح التنوع الحيوي لمنطقة ملوثة أو متضررة...؟؟</w:t>
      </w:r>
    </w:p>
    <w:p w:rsidR="00132825" w:rsidP="00132825" w14:paraId="0017FB36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الزيادة الحيوية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الموارد المستخدمة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</w:p>
    <w:p w:rsidR="0008498C" w:rsidP="00132825" w14:paraId="330CFA18" w14:textId="77777777">
      <w:pPr>
        <w:spacing w:after="0" w:line="240" w:lineRule="auto"/>
        <w:ind w:left="284"/>
        <w:rPr>
          <w:rFonts w:ascii="Dubai" w:hAnsi="Dubai" w:cs="Dubai"/>
          <w:color w:val="000000" w:themeColor="text1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الممر الحيوي</w:t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الاستخدام المستدام</w:t>
      </w:r>
    </w:p>
    <w:p w:rsidR="00132825" w:rsidP="00132825" w14:paraId="13E33C65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</w:p>
    <w:p w:rsidR="00075BC1" w:rsidP="00075BC1" w14:paraId="0F90AF5C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Dubai" w:hAnsi="Dubai" w:cs="Dubai" w:hint="cs"/>
          <w:sz w:val="32"/>
          <w:szCs w:val="32"/>
          <w:rtl/>
          <w:lang w:bidi="ar-EG"/>
        </w:rPr>
        <w:t>- ما الظروف التي أدت إلى ظهور سلسلة من الأحداث على شاطئ ألاسكا ثم بدء اختفاء غابات عشب البحر...؟؟</w:t>
      </w:r>
    </w:p>
    <w:p w:rsidR="00075BC1" w:rsidP="00075BC1" w14:paraId="3CA40688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نقصان كمية العوالق.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زيادة أعداد ثعالب الماء.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</w:p>
    <w:p w:rsidR="00075BC1" w:rsidP="00075BC1" w14:paraId="7B9B6C64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الصيد الزائد للحيتان الآكلة العوالق.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التلوث الناتج من المبيدات.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</w:p>
    <w:p w:rsidR="00075BC1" w:rsidP="00075BC1" w14:paraId="149A2221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Dubai" w:hAnsi="Dubai" w:cs="Dubai" w:hint="cs"/>
          <w:sz w:val="32"/>
          <w:szCs w:val="32"/>
          <w:rtl/>
          <w:lang w:bidi="ar-EG"/>
        </w:rPr>
        <w:t>- ضمان حصول الأبناء على فرصة كبيرة للعيش مثال على سلوك:</w:t>
      </w:r>
    </w:p>
    <w:p w:rsidR="0008498C" w:rsidRPr="00A73793" w:rsidP="00A73793" w14:paraId="16A605E3" w14:textId="58063301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 xml:space="preserve"> الصراع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تحديد منطقة النفوذ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الهجرة</w:t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الحضانة</w:t>
      </w:r>
      <w:bookmarkEnd w:id="1"/>
    </w:p>
    <w:p w:rsidR="0008498C" w:rsidP="0008498C" w14:paraId="7A3C9F57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6- أي مما يأتي مثال على النمط اليومي...؟؟</w:t>
      </w:r>
    </w:p>
    <w:p w:rsidR="0008498C" w:rsidP="0008498C" w14:paraId="02B9D08F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الهجرة.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دورة النوم والاستيقاظ.</w:t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</w:p>
    <w:p w:rsidR="0008498C" w:rsidP="0008498C" w14:paraId="2D82AC7B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البيات الشتوي.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   </w:t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دورة التكاثر.</w:t>
      </w:r>
    </w:p>
    <w:p w:rsidR="0008498C" w:rsidP="0008498C" w14:paraId="091FBCD0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</w:p>
    <w:p w:rsidR="0008498C" w:rsidP="0008498C" w14:paraId="219B1EAD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7- ما السلوك الذي يرتبط مباشرةً مع نجاح التكاثر داخل أفراد النوع...؟؟</w:t>
      </w:r>
    </w:p>
    <w:p w:rsidR="0008498C" w:rsidP="0008498C" w14:paraId="56F4A5A4" w14:textId="77777777">
      <w:pPr>
        <w:spacing w:after="0" w:line="240" w:lineRule="auto"/>
        <w:ind w:left="284"/>
        <w:rPr>
          <w:rFonts w:ascii="Dubai" w:hAnsi="Dubai" w:cs="Dubai"/>
          <w:color w:val="000000" w:themeColor="text1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الإيثار.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جمع الغذاء.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المغازلة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الهجرة</w:t>
      </w:r>
    </w:p>
    <w:p w:rsidR="0008498C" w:rsidP="0008498C" w14:paraId="028379C5" w14:textId="77777777">
      <w:pPr>
        <w:spacing w:after="0" w:line="240" w:lineRule="auto"/>
        <w:ind w:left="284"/>
        <w:rPr>
          <w:rFonts w:ascii="Dubai" w:hAnsi="Dubai" w:cs="Dubai"/>
          <w:sz w:val="32"/>
          <w:szCs w:val="32"/>
          <w:rtl/>
          <w:lang w:bidi="ar-EG"/>
        </w:rPr>
      </w:pPr>
    </w:p>
    <w:p w:rsidR="0008498C" w:rsidP="0008498C" w14:paraId="08E33158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8- أي مما يأتي مثال على السلوك المطبوع...؟؟</w:t>
      </w:r>
    </w:p>
    <w:p w:rsidR="0008498C" w:rsidP="0008498C" w14:paraId="0EE8A7FC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عودة سمك السلمون إلى المياه التي فقس فيها ليتكاثر.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</w:p>
    <w:p w:rsidR="0008498C" w:rsidP="0008498C" w14:paraId="0E811CB2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جرج يتعلّم الضغط على مقبضٍ للحصول على الغذاء.</w:t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</w:p>
    <w:p w:rsidR="0008498C" w:rsidP="0008498C" w14:paraId="0A369F10" w14:textId="77777777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صغير عصفور يتعلّم كيف يصطاد.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</w:p>
    <w:p w:rsidR="0008498C" w:rsidP="0008498C" w14:paraId="6C80E218" w14:textId="77777777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صغير عصفور تعوّد على رؤية الأجسام فوقه.</w:t>
      </w:r>
    </w:p>
    <w:p w:rsidR="0008498C" w:rsidP="00EB10B4" w14:paraId="276E9A89" w14:textId="77777777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</w:p>
    <w:p w:rsidR="0008498C" w:rsidP="00EB10B4" w14:paraId="592B338A" w14:textId="77777777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</w:p>
    <w:p w:rsidR="00750089" w:rsidRPr="0000490C" w:rsidP="00750089" w14:paraId="696510B1" w14:textId="77777777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bookmarkStart w:id="4" w:name="_Hlk135973474"/>
      <w:bookmarkStart w:id="5" w:name="_Hlk135973261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الثاني: استبدل الكلمة </w:t>
      </w:r>
      <w:bookmarkEnd w:id="4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التي تحتها خط بكلمة تناسبها مما درست</w:t>
      </w:r>
    </w:p>
    <w:bookmarkEnd w:id="5"/>
    <w:p w:rsidR="0008498C" w:rsidRPr="0008498C" w:rsidP="0008498C" w14:paraId="653E5527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يشير </w:t>
      </w:r>
      <w:r w:rsidRPr="0008498C">
        <w:rPr>
          <w:rFonts w:ascii="Dubai" w:hAnsi="Dubai" w:cs="Dubai" w:hint="cs"/>
          <w:sz w:val="32"/>
          <w:szCs w:val="32"/>
          <w:u w:val="single"/>
          <w:rtl/>
          <w:lang w:bidi="ar-EG"/>
        </w:rPr>
        <w:t>التنوع الوراثي</w:t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 إلى تنوع الأنظمة البيئية الموجودة في المحيط الحيوي</w:t>
      </w:r>
    </w:p>
    <w:p w:rsidR="00750089" w:rsidRPr="0008498C" w:rsidP="0008498C" w14:paraId="2355A6DD" w14:textId="77777777">
      <w:pPr>
        <w:spacing w:after="0" w:line="240" w:lineRule="auto"/>
        <w:ind w:left="360"/>
        <w:jc w:val="right"/>
        <w:rPr>
          <w:rFonts w:ascii="Dubai" w:hAnsi="Dubai" w:cs="Dubai"/>
          <w:sz w:val="32"/>
          <w:szCs w:val="32"/>
          <w:rtl/>
          <w:lang w:bidi="ar-EG"/>
        </w:rPr>
      </w:pPr>
      <w:r w:rsidRPr="0008498C">
        <w:rPr>
          <w:rFonts w:ascii="Dubai" w:hAnsi="Dubai" w:cs="Dubai"/>
          <w:sz w:val="32"/>
          <w:szCs w:val="32"/>
          <w:rtl/>
          <w:lang w:bidi="ar-EG"/>
        </w:rPr>
        <w:tab/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="0008498C">
        <w:rPr>
          <w:rFonts w:ascii="Dubai" w:hAnsi="Dubai" w:cs="Dubai" w:hint="cs"/>
          <w:sz w:val="32"/>
          <w:szCs w:val="32"/>
          <w:rtl/>
          <w:lang w:bidi="ar-EG"/>
        </w:rPr>
        <w:t xml:space="preserve">   </w:t>
      </w:r>
      <w:r w:rsidRPr="0008498C">
        <w:rPr>
          <w:rFonts w:ascii="Dubai" w:hAnsi="Dubai" w:cs="Dubai"/>
          <w:sz w:val="32"/>
          <w:szCs w:val="32"/>
          <w:rtl/>
          <w:lang w:bidi="ar-EG"/>
        </w:rPr>
        <w:tab/>
      </w:r>
      <w:r w:rsidRP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 w:hint="cs"/>
          <w:sz w:val="32"/>
          <w:szCs w:val="32"/>
          <w:rtl/>
          <w:lang w:bidi="ar-EG"/>
        </w:rPr>
        <w:t xml:space="preserve">                       </w:t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750089" w:rsidRPr="0008498C" w:rsidP="0008498C" w14:paraId="27EF4321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تنوع </w:t>
      </w:r>
      <w:r w:rsidRPr="0008498C">
        <w:rPr>
          <w:rFonts w:ascii="Dubai" w:hAnsi="Dubai" w:cs="Dubai" w:hint="cs"/>
          <w:sz w:val="32"/>
          <w:szCs w:val="32"/>
          <w:u w:val="single"/>
          <w:rtl/>
          <w:lang w:bidi="ar-EG"/>
        </w:rPr>
        <w:t>النظام البيئي</w:t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 هو عدد الأنواع المختلفة، والوفرة النسبية لكل نوع</w:t>
      </w:r>
    </w:p>
    <w:p w:rsidR="00750089" w:rsidP="0008498C" w14:paraId="20EF1079" w14:textId="77777777">
      <w:pPr>
        <w:spacing w:after="0" w:line="240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 w:hint="cs"/>
          <w:sz w:val="32"/>
          <w:szCs w:val="32"/>
          <w:rtl/>
          <w:lang w:bidi="ar-EG"/>
        </w:rPr>
        <w:t>في المجتمع الحيوي</w:t>
      </w:r>
      <w:r w:rsid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 w:hint="cs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 w:rsidR="0008498C">
        <w:rPr>
          <w:rFonts w:ascii="Dubai" w:hAnsi="Dubai" w:cs="Dubai" w:hint="cs"/>
          <w:sz w:val="32"/>
          <w:szCs w:val="32"/>
          <w:rtl/>
          <w:lang w:bidi="ar-EG"/>
        </w:rPr>
        <w:t xml:space="preserve">                         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08498C" w:rsidP="0008498C" w14:paraId="0E57B060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Dubai" w:hAnsi="Dubai" w:cs="Dubai"/>
          <w:sz w:val="32"/>
          <w:szCs w:val="32"/>
          <w:lang w:bidi="ar-EG"/>
        </w:rPr>
      </w:pP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يحدث </w:t>
      </w:r>
      <w:r w:rsidRPr="0008498C">
        <w:rPr>
          <w:rFonts w:ascii="Dubai" w:hAnsi="Dubai" w:cs="Dubai" w:hint="cs"/>
          <w:sz w:val="32"/>
          <w:szCs w:val="32"/>
          <w:u w:val="single"/>
          <w:rtl/>
          <w:lang w:bidi="ar-EG"/>
        </w:rPr>
        <w:t>التنوع الحيوي</w:t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 للأنواع عندما يموت آخر فرد في النوع.</w:t>
      </w:r>
    </w:p>
    <w:p w:rsidR="00750089" w:rsidRPr="0008498C" w:rsidP="0008498C" w14:paraId="5516121D" w14:textId="77777777">
      <w:pPr>
        <w:pStyle w:val="ListParagraph"/>
        <w:spacing w:after="0" w:line="240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 w:rsidRPr="0008498C">
        <w:rPr>
          <w:rFonts w:ascii="Dubai" w:hAnsi="Dubai" w:cs="Dubai" w:hint="cs"/>
          <w:sz w:val="32"/>
          <w:szCs w:val="32"/>
          <w:rtl/>
          <w:lang w:bidi="ar-EG"/>
        </w:rPr>
        <w:t xml:space="preserve"> </w:t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08498C"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                           </w:t>
      </w:r>
      <w:r w:rsidRPr="0008498C">
        <w:rPr>
          <w:rFonts w:ascii="Dubai" w:hAnsi="Dubai" w:cs="Dubai"/>
          <w:sz w:val="32"/>
          <w:szCs w:val="32"/>
          <w:rtl/>
          <w:lang w:bidi="ar-EG"/>
        </w:rPr>
        <w:tab/>
      </w:r>
      <w:r w:rsidRPr="0008498C"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:rsidR="0008498C" w:rsidP="002B235A" w14:paraId="4AC1C810" w14:textId="77777777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</w:p>
    <w:p w:rsidR="002B235A" w:rsidP="002B235A" w14:paraId="0724EC60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الثالث: أجب عن الأسئلة التالية </w:t>
      </w:r>
    </w:p>
    <w:p w:rsidR="002B235A" w:rsidP="002B235A" w14:paraId="2E8CDB32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١</w:t>
      </w:r>
      <w:r>
        <w:rPr>
          <w:rFonts w:ascii="Dubai" w:hAnsi="Dubai" w:cs="Dubai" w:hint="cs"/>
          <w:sz w:val="32"/>
          <w:szCs w:val="32"/>
          <w:rtl/>
          <w:lang w:bidi="ar-EG"/>
        </w:rPr>
        <w:t>- ما العملية التي تُستخدم فيها المخلوقات الحية في إزالة سُمية مواد في موقع ما...؟؟</w:t>
      </w:r>
    </w:p>
    <w:p w:rsidR="002B235A" w:rsidP="0008498C" w14:paraId="6CC1C91B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6" w:name="_Hlk135973742"/>
      <w:r w:rsidRPr="0008498C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</w:t>
      </w:r>
      <w:bookmarkEnd w:id="6"/>
      <w:r w:rsidR="0008498C">
        <w:rPr>
          <w:rFonts w:ascii="Dubai" w:hAnsi="Dubai" w:cs="Dubai" w:hint="cs"/>
          <w:sz w:val="32"/>
          <w:szCs w:val="32"/>
          <w:rtl/>
          <w:lang w:bidi="ar-EG"/>
        </w:rPr>
        <w:t>2</w:t>
      </w:r>
      <w:r>
        <w:rPr>
          <w:rFonts w:ascii="Dubai" w:hAnsi="Dubai" w:cs="Dubai" w:hint="cs"/>
          <w:sz w:val="32"/>
          <w:szCs w:val="32"/>
          <w:rtl/>
          <w:lang w:bidi="ar-EG"/>
        </w:rPr>
        <w:t>- أي أنواع التعلم يحدث ضمن فترة محددة خلال حياة الحيوان...؟؟</w:t>
      </w:r>
    </w:p>
    <w:p w:rsidR="002B235A" w:rsidP="0008498C" w14:paraId="614CF6A2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 w:rsidRPr="0008498C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</w:t>
      </w:r>
      <w:r w:rsidRPr="0008498C" w:rsidR="0008498C">
        <w:rPr>
          <w:rFonts w:ascii="Dubai" w:hAnsi="Dubai" w:cs="Dubai"/>
          <w:color w:val="D9D9D9" w:themeColor="background1" w:themeShade="D9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>- ما المادة الكيميائية الخاصة التي تفرزها الحيوانات لكي تتواصل...؟؟</w:t>
      </w:r>
    </w:p>
    <w:p w:rsidR="002B235A" w:rsidRPr="0008498C" w:rsidP="0008498C" w14:paraId="609E9F5C" w14:textId="77777777">
      <w:pPr>
        <w:spacing w:after="0" w:line="240" w:lineRule="auto"/>
        <w:rPr>
          <w:rFonts w:ascii="Dubai" w:hAnsi="Dubai" w:cs="Dubai"/>
          <w:color w:val="D9D9D9" w:themeColor="background1" w:themeShade="D9"/>
          <w:sz w:val="32"/>
          <w:szCs w:val="32"/>
          <w:rtl/>
          <w:lang w:bidi="ar-EG"/>
        </w:rPr>
      </w:pPr>
      <w:r w:rsidRPr="0008498C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</w:t>
      </w:r>
    </w:p>
    <w:p w:rsidR="0008498C" w:rsidP="0008498C" w14:paraId="40546596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:rsidR="00E34D9F" w:rsidP="00E34D9F" w14:paraId="00CA0B2E" w14:textId="77777777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:rsidR="00E34D9F" w:rsidRPr="00EB10B4" w:rsidP="00E34D9F" w14:paraId="621B9576" w14:textId="77777777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lang w:bidi="ar-EG"/>
        </w:rPr>
      </w:pPr>
    </w:p>
    <w:p w:rsidR="006424DA" w:rsidP="00E34D9F" w14:paraId="43AE2040" w14:textId="77777777">
      <w:pPr>
        <w:spacing w:after="0" w:line="240" w:lineRule="auto"/>
        <w:rPr>
          <w:rFonts w:ascii="Cambria Math" w:hAnsi="Cambria Math" w:cs="Dubai" w:hint="cs"/>
          <w:sz w:val="32"/>
          <w:szCs w:val="32"/>
          <w:rtl/>
          <w:lang w:bidi="ar-EG"/>
        </w:rPr>
      </w:pP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                                                           انتهت الأسئلة</w:t>
      </w:r>
    </w:p>
    <w:p w:rsidR="006424DA" w:rsidP="00E34D9F" w14:paraId="0A1822DA" w14:textId="5BA0699C">
      <w:pPr>
        <w:spacing w:after="0" w:line="240" w:lineRule="auto"/>
        <w:rPr>
          <w:rFonts w:ascii="Cambria Math" w:hAnsi="Cambria Math" w:cs="Dubai" w:hint="cs"/>
          <w:sz w:val="32"/>
          <w:szCs w:val="32"/>
          <w:rtl/>
          <w:lang w:bidi="ar-EG"/>
        </w:rPr>
      </w:pP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                                                      إعداد: موقع منهجي</w:t>
      </w:r>
    </w:p>
    <w:p w:rsidR="006424DA" w:rsidRPr="00EB10B4" w:rsidP="00E34D9F" w14:paraId="5AFDB260" w14:textId="0085D554">
      <w:pPr>
        <w:spacing w:after="0" w:line="240" w:lineRule="auto"/>
        <w:rPr>
          <w:rFonts w:ascii="Cambria Math" w:hAnsi="Cambria Math" w:cs="Dubai"/>
          <w:sz w:val="32"/>
          <w:szCs w:val="32"/>
          <w:lang w:bidi="ar-EG"/>
        </w:rPr>
      </w:pPr>
      <w:hyperlink r:id="rId7" w:history="1">
        <w:r w:rsidRPr="002E0821">
          <w:rPr>
            <w:rStyle w:val="Hyperlink"/>
            <w:rFonts w:ascii="Cambria Math" w:hAnsi="Cambria Math" w:cs="Dubai"/>
            <w:sz w:val="32"/>
            <w:szCs w:val="32"/>
          </w:rPr>
          <w:t>https://www.mnhaji.com</w:t>
        </w:r>
      </w:hyperlink>
      <w:r>
        <w:rPr>
          <w:rFonts w:ascii="Cambria Math" w:hAnsi="Cambria Math" w:cs="Dubai" w:hint="cs"/>
          <w:sz w:val="32"/>
          <w:szCs w:val="32"/>
        </w:rPr>
        <w:t xml:space="preserve">                                                    </w:t>
      </w:r>
    </w:p>
    <w:p w:rsidR="00075BC1" w:rsidRPr="00EB10B4" w:rsidP="00E34D9F" w14:paraId="1099398B" w14:textId="51B0FB05">
      <w:pPr>
        <w:spacing w:after="0" w:line="240" w:lineRule="auto"/>
        <w:rPr>
          <w:rFonts w:ascii="Cambria Math" w:hAnsi="Cambria Math" w:cs="Dubai"/>
          <w:sz w:val="32"/>
          <w:szCs w:val="32"/>
          <w:lang w:bidi="ar-EG"/>
        </w:rPr>
        <w:sectPr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42B8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-125095</wp:posOffset>
                </wp:positionV>
                <wp:extent cx="2524125" cy="733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4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D0" w:rsidP="008E0A2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مادة </w:t>
                            </w:r>
                            <w:r w:rsidR="008E0A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علم البيئة</w:t>
                            </w:r>
                          </w:p>
                          <w:p w:rsidR="00645591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0B32D0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الاول ال</w:t>
                            </w:r>
                            <w:r w:rsidR="0064559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انوي مسارات</w:t>
                            </w:r>
                          </w:p>
                          <w:p w:rsidR="000B32D0" w:rsidP="000B32D0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width:198.75pt;height:57.75pt;margin-top:-9.85pt;margin-left:-14.25pt;mso-height-percent:0;mso-height-relative:margin;mso-position-horizontal-relative:margin;mso-width-percent:0;mso-width-relative:page;mso-wrap-distance-bottom:0;mso-wrap-distance-left:9pt;mso-wrap-distance-right:9pt;mso-wrap-distance-top:0;position:absolute;v-text-anchor:top;z-index:251671552" filled="f" fillcolor="this" stroked="f">
                <v:textbox>
                  <w:txbxContent>
                    <w:p w:rsidR="000B32D0" w:rsidP="008E0A22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مادة </w:t>
                      </w:r>
                      <w:r w:rsidR="008E0A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علم البيئة</w:t>
                      </w:r>
                    </w:p>
                    <w:p w:rsidR="00645591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0B32D0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الصف 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الاول ال</w:t>
                      </w:r>
                      <w:r w:rsidR="00645591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انوي مسارات</w:t>
                      </w:r>
                    </w:p>
                    <w:p w:rsidR="000B32D0" w:rsidP="000B32D0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FA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1517015" cy="100965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06928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AA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7660" cy="704850"/>
            <wp:effectExtent l="0" t="0" r="2540" b="0"/>
            <wp:wrapNone/>
            <wp:docPr id="19691361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36149" name="صورة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19266" r="6764" b="1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B8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42B8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D42B8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5066665</wp:posOffset>
                </wp:positionH>
                <wp:positionV relativeFrom="paragraph">
                  <wp:posOffset>53340</wp:posOffset>
                </wp:positionV>
                <wp:extent cx="1457325" cy="266700"/>
                <wp:effectExtent l="0" t="0" r="0" b="0"/>
                <wp:wrapNone/>
                <wp:docPr id="9940940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42B80"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اسم المدرسة................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width:114.75pt;height:21pt;margin-top:4.2pt;margin-left:398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5pt"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lang w:bidi="ar-EG"/>
                        </w:rPr>
                      </w:pPr>
                      <w:r w:rsidRPr="00D42B80">
                        <w:rPr>
                          <w:b/>
                          <w:bCs/>
                          <w:rtl/>
                          <w:lang w:bidi="ar-EG"/>
                        </w:rPr>
                        <w:t>اسم المدرسة................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486525" cy="333375"/>
                <wp:effectExtent l="0" t="0" r="28575" b="28575"/>
                <wp:wrapNone/>
                <wp:docPr id="211912823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652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width:510.75pt;height:26.25pt;margin-top:15.65pt;margin-left:0;mso-height-percent:0;mso-height-relative:margin;mso-position-horizontal:center;mso-position-horizontal-relative:page;mso-width-percent:0;mso-width-relative:page;mso-wrap-distance-bottom:0;mso-wrap-distance-left:9pt;mso-wrap-distance-right:9pt;mso-wrap-distance-top:0;position:absolute;v-text-anchor:middle;z-index:251678720" arcsize="10923f" filled="f" fillcolor="this" stroked="t" strokecolor="#5b9bd5" strokeweight="0.75pt">
                <v:stroke joinstyle="round"/>
                <v:textbox>
                  <w:txbxContent>
                    <w:p w:rsidR="000B32D0" w:rsidP="000B32D0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</w:p>
    <w:p w:rsidR="000B32D0" w:rsidP="000B32D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0B32D0" w:rsidP="000B32D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24625" cy="3714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ف: </w:t>
                            </w:r>
                            <w:r>
                              <w:rPr>
                                <w:rFonts w:cs="Arial"/>
                                <w:color w:val="00B0F0"/>
                                <w:rtl/>
                                <w:lang w:bidi="ar-EG"/>
                              </w:rPr>
                              <w:t>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width:513.75pt;height:29.25pt;margin-top:0.7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position:absolute;v-text-anchor:middle;z-index:251676672" arcsize="10923f" filled="f" fillcolor="this" stroked="t" strokecolor="#5b9bd5" strokeweight="0.75pt">
                <v:stroke joinstyle="round"/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ف: </w:t>
                      </w:r>
                      <w:r>
                        <w:rPr>
                          <w:rFonts w:cs="Arial"/>
                          <w:color w:val="00B0F0"/>
                          <w:rtl/>
                          <w:lang w:bidi="ar-EG"/>
                        </w:rPr>
                        <w:t>..........................................</w:t>
                      </w:r>
                      <w:r>
                        <w:rPr>
                          <w:rFonts w:cs="Arial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2D0" w:rsidP="000B32D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  <w:bookmarkStart w:id="7" w:name="_Hlk118385483"/>
      <w:bookmarkEnd w:id="7"/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RPr="00F5186E" w:rsidP="00F5186E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F5186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اجب على الأسئلة التالية على حسب الشكل المجاور لها. (10 درجات)</w:t>
      </w: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947AD" w:rsidRPr="00F947AD" w:rsidP="00F947A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المصادر الطبيعية للطاقة؟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الوقود الأحفوري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الرياح والشمس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المياه الجوفية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جميع المذكورة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4"/>
          <w:szCs w:val="14"/>
          <w:rtl/>
        </w:rPr>
      </w:pPr>
    </w:p>
    <w:p w:rsidR="00F947AD" w:rsidRPr="00F947AD" w:rsidP="00F947A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العوامل التي تؤثر على جودة الهواء؟</w:t>
      </w:r>
    </w:p>
    <w:p w:rsid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العوامل الطبيعية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العوامل البشرية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العوامل الجيولوجية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جميع المذكورة</w:t>
      </w:r>
    </w:p>
    <w:p w:rsidR="00511F5D" w:rsidRPr="00511F5D" w:rsidP="00511F5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511F5D" w:rsidRPr="00511F5D" w:rsidP="00511F5D">
      <w:pPr>
        <w:numPr>
          <w:ilvl w:val="0"/>
          <w:numId w:val="10"/>
        </w:numPr>
        <w:spacing w:after="0"/>
        <w:ind w:left="720" w:hanging="360"/>
        <w:contextualSpacing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المنظمات الحية التي تعيش في البيئة البرية؟</w:t>
      </w:r>
    </w:p>
    <w:p w:rsidR="00F947AD" w:rsidP="00511F5D">
      <w:pPr>
        <w:spacing w:after="0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أ‌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الأسماك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ب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النحل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الأشجار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د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الحيتان</w:t>
      </w:r>
    </w:p>
    <w:p w:rsidR="00511F5D" w:rsidRPr="00511F5D" w:rsidP="00511F5D">
      <w:pPr>
        <w:spacing w:after="0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المكونات الرئيسية للتربة؟</w:t>
      </w:r>
    </w:p>
    <w:p w:rsid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الهواء والماء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الحجارة والحصى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الطحالب والفطريات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العناصر الغذائية والمواد العضوية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أهمية النظام الإيكولوجي؟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توفير الموارد الطبيعية للاستخدام البشري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الحفاظ على التنوع الحيوي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الحفاظ على موارد الطاقة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جميع المذكورة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العوامل التي تؤثر على توزيع النباتات والحيوانات في البيئة؟</w:t>
      </w:r>
    </w:p>
    <w:p w:rsid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العوامل المناخية والبيئية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العوامل الاجتماعية</w:t>
      </w:r>
    </w:p>
    <w:p w:rsid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العوامل الاقتصادية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العوامل السياسية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المشكلة البيئية التي تسببها النفايات البلاستيكية في المحيطات؟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تلوث المياه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تغير المناخ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نفوق الحيوانات البحرية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نضوب طبقة الأوزون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هو العنصر الطبيعي الذي يؤثر على تغير المناخ بشكل كبير؟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الأكسجين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النيتروجين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الكربون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الهيدروجين</w:t>
      </w:r>
    </w:p>
    <w:p w:rsidR="00F947AD" w:rsidRPr="00511F5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F947AD" w:rsidRPr="00511F5D" w:rsidP="00511F5D">
      <w:pPr>
        <w:numPr>
          <w:ilvl w:val="0"/>
          <w:numId w:val="10"/>
        </w:numPr>
        <w:spacing w:after="0"/>
        <w:ind w:left="720" w:hanging="360"/>
        <w:contextualSpacing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هي الأشجار التي تساعد على تنظيم مستوى الكربون في الجو؟</w:t>
      </w:r>
    </w:p>
    <w:p w:rsid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أ- النخيل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ب- الصنوبر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ج- الأشجار المطيرة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</w:t>
      </w:r>
      <w:r w:rsidRPr="00F947A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د- الأشجار الصحراوية</w:t>
      </w:r>
    </w:p>
    <w:p w:rsidR="00511F5D" w:rsidRPr="00511F5D" w:rsidP="00511F5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12"/>
          <w:szCs w:val="12"/>
          <w:rtl/>
        </w:rPr>
      </w:pPr>
    </w:p>
    <w:p w:rsidR="00511F5D" w:rsidRPr="00511F5D" w:rsidP="00511F5D">
      <w:pPr>
        <w:numPr>
          <w:ilvl w:val="0"/>
          <w:numId w:val="10"/>
        </w:numPr>
        <w:spacing w:after="0"/>
        <w:ind w:left="543" w:hanging="360"/>
        <w:contextualSpacing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ما هو التسمم البيئي؟</w:t>
      </w:r>
    </w:p>
    <w:p w:rsidR="00511F5D" w:rsidP="00511F5D">
      <w:pPr>
        <w:spacing w:after="0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أ‌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تلوث الهواء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ب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تلوث الماء </w:t>
      </w:r>
    </w:p>
    <w:p w:rsidR="00511F5D" w:rsidRPr="00511F5D" w:rsidP="00511F5D">
      <w:pPr>
        <w:spacing w:after="0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ج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تأثير المبيدات الحشرية على الحشرات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 xml:space="preserve">                             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>د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</w:rPr>
        <w:t>-</w:t>
      </w:r>
      <w:r w:rsidRPr="00511F5D"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  <w:t xml:space="preserve"> التأثير السلبي للملوثات على الكائنات الحية</w:t>
      </w: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</w:pPr>
    </w:p>
    <w:p w:rsidR="00F947AD" w:rsidRPr="00F947AD" w:rsidP="00F947AD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rtl/>
        </w:rPr>
      </w:pPr>
    </w:p>
    <w:p w:rsidR="00F5186E" w:rsidP="00F947AD">
      <w:pPr>
        <w:spacing w:after="0" w:line="240" w:lineRule="auto"/>
        <w:jc w:val="both"/>
        <w:rPr>
          <w:rFonts w:ascii="Times New Roman" w:eastAsia="Arial Unicode MS" w:hAnsi="Times New Roman" w:cs="Times New Roman"/>
          <w:sz w:val="12"/>
          <w:szCs w:val="8"/>
        </w:rPr>
      </w:pPr>
    </w:p>
    <w:p w:rsidR="00F5186E" w:rsidRPr="00511F5D" w:rsidP="00F947A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40"/>
          <w:szCs w:val="32"/>
          <w:u w:val="single"/>
        </w:rPr>
      </w:pP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>السؤال ال</w:t>
      </w:r>
      <w:r w:rsidRPr="00511F5D">
        <w:rPr>
          <w:rFonts w:ascii="Times New Roman" w:eastAsia="Arial Unicode MS" w:hAnsi="Times New Roman" w:cs="Times New Roman"/>
          <w:b/>
          <w:bCs/>
          <w:sz w:val="40"/>
          <w:szCs w:val="32"/>
          <w:u w:val="single"/>
          <w:rtl/>
        </w:rPr>
        <w:t>ث</w:t>
      </w: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 xml:space="preserve">اني </w:t>
      </w:r>
      <w:r w:rsidRPr="00511F5D">
        <w:rPr>
          <w:rFonts w:ascii="Times New Roman" w:eastAsia="Arial Unicode MS" w:hAnsi="Times New Roman" w:cs="Times New Roman"/>
          <w:b/>
          <w:bCs/>
          <w:sz w:val="40"/>
          <w:szCs w:val="32"/>
          <w:u w:val="single"/>
          <w:rtl/>
        </w:rPr>
        <w:t>ض</w:t>
      </w: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>ع علامة (</w:t>
      </w:r>
      <w:r w:rsidRPr="00511F5D">
        <w:rPr>
          <w:rFonts w:ascii="Webdings" w:eastAsia="Arial Unicode MS" w:hAnsi="Webdings" w:cs="Times New Roman"/>
          <w:b/>
          <w:bCs/>
          <w:sz w:val="40"/>
          <w:szCs w:val="32"/>
          <w:u w:val="single"/>
        </w:rPr>
        <w:sym w:font="Webdings" w:char="F061"/>
      </w: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>) أمام العبارة ال</w:t>
      </w:r>
      <w:r w:rsidRPr="00511F5D">
        <w:rPr>
          <w:rFonts w:ascii="Times New Roman" w:eastAsia="Arial Unicode MS" w:hAnsi="Times New Roman" w:cs="Times New Roman"/>
          <w:b/>
          <w:bCs/>
          <w:sz w:val="40"/>
          <w:szCs w:val="32"/>
          <w:u w:val="single"/>
          <w:rtl/>
        </w:rPr>
        <w:t>ص</w:t>
      </w: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>حيحة وعلامة (</w:t>
      </w:r>
      <w:r w:rsidRPr="00511F5D">
        <w:rPr>
          <w:rFonts w:ascii="Webdings" w:eastAsia="Arial Unicode MS" w:hAnsi="Webdings" w:cs="Times New Roman"/>
          <w:b/>
          <w:bCs/>
          <w:sz w:val="40"/>
          <w:szCs w:val="32"/>
          <w:u w:val="single"/>
        </w:rPr>
        <w:sym w:font="Webdings" w:char="F072"/>
      </w:r>
      <w:r w:rsidRPr="00511F5D">
        <w:rPr>
          <w:rFonts w:ascii="Times New Roman" w:eastAsia="Arial Unicode MS" w:hAnsi="Times New Roman" w:cs="Times New Roman" w:hint="cs"/>
          <w:b/>
          <w:bCs/>
          <w:sz w:val="40"/>
          <w:szCs w:val="32"/>
          <w:u w:val="single"/>
          <w:rtl/>
        </w:rPr>
        <w:t>) أمام العبارة الخاطئة(10 درجات)</w:t>
      </w: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9045"/>
        <w:gridCol w:w="1411"/>
      </w:tblGrid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تتأثر الكائنات الحية في البيئة بدرجة الحرارة والرطوبة فقط.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يعتبر التنوع الحيوي من العوامل التي تؤثر على البيئة.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يمكن استخدام الطاقة النووية كمصدر للطاقة المتجددة.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الحفاظ على التنوع الحيوي ليس مهماً لاستدامة البيئة.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التسمم البيئي يحدث عندمتتعرض الكائنات الحية لمواد ضارة في البيئة.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تؤثر الملوثات البيئية على الصحة العامة للإنسان والحيوانات فقط.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يمكن استخدام الرياح كمصدر للطاقة المتجددة.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يمكن استخدام المبيدات الحشرية بكميات كبيرة دون أي تأثير سلبي على البيئة.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720" w:hanging="360"/>
              <w:contextualSpacing/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تؤثر النفايات الصلبة على البيئة والصحة العامة.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  <w:tr w:rsidTr="00D618FE">
        <w:tblPrEx>
          <w:tblW w:w="0" w:type="auto"/>
          <w:tblLook w:val="04A0"/>
        </w:tblPrEx>
        <w:tc>
          <w:tcPr>
            <w:tcW w:w="9045" w:type="dxa"/>
          </w:tcPr>
          <w:p w:rsidR="00D618FE" w:rsidRPr="006B44AC" w:rsidP="00D618FE">
            <w:pPr>
              <w:numPr>
                <w:ilvl w:val="0"/>
                <w:numId w:val="11"/>
              </w:numPr>
              <w:ind w:left="543" w:hanging="360"/>
              <w:contextualSpacing/>
              <w:rPr>
                <w:rFonts w:ascii="Times New Roman" w:eastAsia="Arial Unicode MS" w:hAnsi="Times New Roman" w:cs="Times New Roman" w:hint="cs"/>
                <w:b/>
                <w:bCs/>
                <w:sz w:val="40"/>
                <w:szCs w:val="32"/>
                <w:rtl/>
                <w:lang w:bidi="ar-EG"/>
              </w:rPr>
            </w:pPr>
            <w:r w:rsidRPr="006B44AC">
              <w:rPr>
                <w:rFonts w:ascii="Times New Roman" w:eastAsia="Arial Unicode MS" w:hAnsi="Times New Roman" w:cs="Times New Roman"/>
                <w:b/>
                <w:bCs/>
                <w:sz w:val="40"/>
                <w:szCs w:val="32"/>
                <w:rtl/>
                <w:lang w:bidi="ar-EG"/>
              </w:rPr>
              <w:t xml:space="preserve">يعتبر الحفاظ على المحميات الطبيعية والحياة البرية من الاستراتيجيات المهمة للحفاظ على التنوع الحيوي. </w:t>
            </w:r>
          </w:p>
        </w:tc>
        <w:tc>
          <w:tcPr>
            <w:tcW w:w="1411" w:type="dxa"/>
          </w:tcPr>
          <w:p w:rsidR="00D618FE" w:rsidP="00D618FE">
            <w:pPr>
              <w:jc w:val="center"/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(         )</w:t>
            </w:r>
          </w:p>
        </w:tc>
      </w:tr>
    </w:tbl>
    <w:p w:rsidR="00F5186E" w:rsidRPr="00D618FE" w:rsidP="00D618FE">
      <w:pPr>
        <w:spacing w:after="0" w:line="240" w:lineRule="auto"/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</w:pPr>
    </w:p>
    <w:p w:rsidR="00F5186E" w:rsidRPr="007D6C1C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12"/>
          <w:szCs w:val="8"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rtl/>
        </w:rPr>
      </w:pPr>
    </w:p>
    <w:p w:rsidR="00F5186E" w:rsidP="00F5186E">
      <w:pPr>
        <w:bidi w:val="0"/>
        <w:spacing w:after="0"/>
        <w:rPr>
          <w:rFonts w:ascii="Times New Roman" w:eastAsia="Arial Unicode MS" w:hAnsi="Times New Roman" w:cs="Times New Roman"/>
          <w:sz w:val="6"/>
          <w:szCs w:val="6"/>
          <w:rtl/>
        </w:rPr>
      </w:pPr>
    </w:p>
    <w:p w:rsidR="00F5186E" w:rsidP="00F5186E">
      <w:pPr>
        <w:bidi w:val="0"/>
        <w:spacing w:after="0"/>
        <w:rPr>
          <w:rFonts w:ascii="Times New Roman" w:eastAsia="Arial Unicode MS" w:hAnsi="Times New Roman" w:cs="Times New Roman"/>
          <w:sz w:val="6"/>
          <w:szCs w:val="6"/>
          <w:rtl/>
        </w:rPr>
      </w:pPr>
      <w:bookmarkStart w:id="8" w:name="_GoBack"/>
    </w:p>
    <w:bookmarkEnd w:id="8"/>
    <w:p w:rsidR="00F5186E" w:rsidP="00F5186E">
      <w:pPr>
        <w:bidi w:val="0"/>
        <w:spacing w:after="0"/>
        <w:rPr>
          <w:rFonts w:ascii="Times New Roman" w:eastAsia="Arial Unicode MS" w:hAnsi="Times New Roman" w:cs="Times New Roman"/>
          <w:sz w:val="6"/>
          <w:szCs w:val="6"/>
          <w:rtl/>
        </w:rPr>
      </w:pPr>
    </w:p>
    <w:p w:rsidR="00F5186E" w:rsidP="00F5186E">
      <w:pPr>
        <w:bidi w:val="0"/>
        <w:spacing w:after="0"/>
        <w:rPr>
          <w:rFonts w:ascii="Times New Roman" w:eastAsia="Arial Unicode MS" w:hAnsi="Times New Roman" w:cs="Times New Roman"/>
          <w:sz w:val="6"/>
          <w:szCs w:val="6"/>
          <w:rtl/>
        </w:rPr>
      </w:pPr>
    </w:p>
    <w:p w:rsidR="00F5186E" w:rsidP="00F5186E">
      <w:pPr>
        <w:bidi w:val="0"/>
        <w:spacing w:after="0"/>
        <w:rPr>
          <w:rFonts w:ascii="Times New Roman" w:eastAsia="Arial Unicode MS" w:hAnsi="Times New Roman" w:cs="Times New Roman"/>
          <w:sz w:val="6"/>
          <w:szCs w:val="6"/>
          <w:rtl/>
        </w:rPr>
      </w:pPr>
    </w:p>
    <w:p w:rsidR="00BF0561" w:rsidRPr="00CE39D7" w:rsidP="00F947AD">
      <w:pPr>
        <w:bidi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sectPr w:rsidSect="00D42B80">
      <w:footerReference w:type="default" r:id="rId8"/>
      <w:pgSz w:w="11906" w:h="16838"/>
      <w:pgMar w:top="720" w:right="720" w:bottom="720" w:left="720" w:header="708" w:footer="9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ahmed Alhou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buBttal Wael">
    <w:altName w:val="Courier New"/>
    <w:charset w:val="00"/>
    <w:family w:val="script"/>
    <w:pitch w:val="variable"/>
    <w:sig w:usb0="A000207F" w:usb1="C000204B" w:usb2="00000008" w:usb3="00000000" w:csb0="000001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9D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</wp:posOffset>
              </wp:positionH>
              <wp:positionV relativeFrom="paragraph">
                <wp:posOffset>-104775</wp:posOffset>
              </wp:positionV>
              <wp:extent cx="6600825" cy="445770"/>
              <wp:effectExtent l="0" t="0" r="28575" b="11430"/>
              <wp:wrapNone/>
              <wp:docPr id="806928130" name="Group 8069281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600825" cy="445770"/>
                        <a:chOff x="0" y="0"/>
                        <a:chExt cx="6600825" cy="445770"/>
                      </a:xfrm>
                    </wpg:grpSpPr>
                    <pic:pic xmlns:pic="http://schemas.openxmlformats.org/drawingml/2006/picture">
                      <pic:nvPicPr>
                        <pic:cNvPr id="806928129" name="Picture 806928129" descr="41ddf920-64b6-4fd6-aa1d-17e1dddd9e1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r="9677" b="9135"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1905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 xmlns:wps="http://schemas.microsoft.com/office/word/2010/wordprocessingShape">
                      <wps:cNvPr id="471861833" name="Rounded Rectangle 23"/>
                      <wps:cNvSpPr/>
                      <wps:spPr>
                        <a:xfrm>
                          <a:off x="0" y="0"/>
                          <a:ext cx="6600825" cy="434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E39D7" w:rsidRPr="00201AD6" w:rsidP="00D42B80">
                            <w:pPr>
                              <w:bidi/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rtl/>
                              </w:rPr>
                            </w:pPr>
                            <w:r w:rsidRPr="00201AD6"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lang w:bidi="ar-EG"/>
                              </w:rPr>
                              <w:t>https://tahdiri.com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06928130" o:spid="_x0000_s2049" style="width:522pt;height:36pt;margin-top:-8.25pt;margin-left:8.05pt;mso-wrap-distance-bottom:0;mso-wrap-distance-left:9pt;mso-wrap-distance-right:9pt;mso-wrap-distance-top:0;position:absolute;z-index:251658240" coordorigin="0,0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621;height:20677;left:374;position:absolute;top:923" filled="f">
                <v:imagedata r:id="rId1" o:title="" cropbottom="5987f" cropleft="5497f" cropright="6342f"/>
              </v:shape>
              <v:roundrect id="_x0000_s2051" style="width:21600;height:21046;position:absolute;v-text-anchor:middle" arcsize="10923f" filled="f" fillcolor="this" stroked="t" strokecolor="#5b9bd5" strokeweight="0.75pt">
                <v:stroke joinstyle="round"/>
                <v:textbox>
                  <w:txbxContent>
                    <w:p w:rsidR="00CE39D7" w:rsidRPr="00201AD6" w:rsidP="00D42B80">
                      <w:pPr>
                        <w:bidi/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rtl/>
                        </w:rPr>
                      </w:pPr>
                      <w:r w:rsidRPr="00201AD6"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lang w:bidi="ar-EG"/>
                        </w:rPr>
                        <w:t>https://tahdiri.com</w:t>
                      </w:r>
                    </w:p>
                  </w:txbxContent>
                </v:textbox>
              </v:roundrect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752EC"/>
    <w:multiLevelType w:val="hybridMultilevel"/>
    <w:tmpl w:val="AA2E2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F34B2"/>
    <w:multiLevelType w:val="hybridMultilevel"/>
    <w:tmpl w:val="0422ED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A25C9"/>
    <w:multiLevelType w:val="hybridMultilevel"/>
    <w:tmpl w:val="402E9E7C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7A1"/>
    <w:multiLevelType w:val="hybridMultilevel"/>
    <w:tmpl w:val="85D6EC2C"/>
    <w:lvl w:ilvl="0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6DF3"/>
    <w:multiLevelType w:val="hybridMultilevel"/>
    <w:tmpl w:val="8E4A1170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4F63676"/>
    <w:multiLevelType w:val="hybridMultilevel"/>
    <w:tmpl w:val="2A9AD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13E22"/>
    <w:multiLevelType w:val="hybridMultilevel"/>
    <w:tmpl w:val="DAEC4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7D1760"/>
    <w:multiLevelType w:val="hybridMultilevel"/>
    <w:tmpl w:val="AF38AC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EDB"/>
    <w:multiLevelType w:val="hybridMultilevel"/>
    <w:tmpl w:val="93FA6D70"/>
    <w:lvl w:ilvl="0">
      <w:start w:val="1"/>
      <w:numFmt w:val="decimal"/>
      <w:lvlText w:val="%1."/>
      <w:lvlJc w:val="left"/>
      <w:pPr>
        <w:ind w:left="1050" w:hanging="360"/>
      </w:p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2AF761E"/>
    <w:multiLevelType w:val="hybridMultilevel"/>
    <w:tmpl w:val="7FEE71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3A4919"/>
    <w:multiLevelType w:val="hybridMultilevel"/>
    <w:tmpl w:val="02B4FE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75237">
    <w:abstractNumId w:val="8"/>
  </w:num>
  <w:num w:numId="2" w16cid:durableId="1225262844">
    <w:abstractNumId w:val="4"/>
  </w:num>
  <w:num w:numId="3" w16cid:durableId="277565400">
    <w:abstractNumId w:val="0"/>
  </w:num>
  <w:num w:numId="4" w16cid:durableId="1830561175">
    <w:abstractNumId w:val="6"/>
  </w:num>
  <w:num w:numId="5" w16cid:durableId="1838691964">
    <w:abstractNumId w:val="5"/>
  </w:num>
  <w:num w:numId="6" w16cid:durableId="304437547">
    <w:abstractNumId w:val="1"/>
  </w:num>
  <w:num w:numId="7" w16cid:durableId="881482239">
    <w:abstractNumId w:val="9"/>
  </w:num>
  <w:num w:numId="8" w16cid:durableId="1586718251">
    <w:abstractNumId w:val="3"/>
  </w:num>
  <w:num w:numId="9" w16cid:durableId="1688826691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13"/>
    <w:rsid w:val="0000490C"/>
    <w:rsid w:val="00007A81"/>
    <w:rsid w:val="0001694D"/>
    <w:rsid w:val="0002091E"/>
    <w:rsid w:val="00075BC1"/>
    <w:rsid w:val="0008498C"/>
    <w:rsid w:val="000B32D0"/>
    <w:rsid w:val="00114813"/>
    <w:rsid w:val="00114FBE"/>
    <w:rsid w:val="00132825"/>
    <w:rsid w:val="001630AB"/>
    <w:rsid w:val="0016340D"/>
    <w:rsid w:val="00163A5F"/>
    <w:rsid w:val="001B355F"/>
    <w:rsid w:val="00201AD6"/>
    <w:rsid w:val="0020200E"/>
    <w:rsid w:val="00245CC4"/>
    <w:rsid w:val="002970B5"/>
    <w:rsid w:val="002B235A"/>
    <w:rsid w:val="002C51B9"/>
    <w:rsid w:val="002E0821"/>
    <w:rsid w:val="003A15E0"/>
    <w:rsid w:val="00430BE5"/>
    <w:rsid w:val="00492AB3"/>
    <w:rsid w:val="004B35C2"/>
    <w:rsid w:val="004C5D65"/>
    <w:rsid w:val="0050778B"/>
    <w:rsid w:val="00511F5D"/>
    <w:rsid w:val="005D6D5C"/>
    <w:rsid w:val="005F0E2E"/>
    <w:rsid w:val="005F2BD8"/>
    <w:rsid w:val="005F4992"/>
    <w:rsid w:val="006424DA"/>
    <w:rsid w:val="00645591"/>
    <w:rsid w:val="006A02ED"/>
    <w:rsid w:val="006B44AC"/>
    <w:rsid w:val="006B7454"/>
    <w:rsid w:val="006D063E"/>
    <w:rsid w:val="006D0D20"/>
    <w:rsid w:val="006D319B"/>
    <w:rsid w:val="00701FC7"/>
    <w:rsid w:val="00740B5B"/>
    <w:rsid w:val="00750089"/>
    <w:rsid w:val="00751D6D"/>
    <w:rsid w:val="007D260A"/>
    <w:rsid w:val="007D6C1C"/>
    <w:rsid w:val="00807773"/>
    <w:rsid w:val="008114A3"/>
    <w:rsid w:val="00864C27"/>
    <w:rsid w:val="008A3836"/>
    <w:rsid w:val="008E0A22"/>
    <w:rsid w:val="008F3BAD"/>
    <w:rsid w:val="009302C8"/>
    <w:rsid w:val="00937915"/>
    <w:rsid w:val="00947249"/>
    <w:rsid w:val="0098146F"/>
    <w:rsid w:val="00A00A78"/>
    <w:rsid w:val="00A64A75"/>
    <w:rsid w:val="00A73793"/>
    <w:rsid w:val="00A95CB8"/>
    <w:rsid w:val="00AD04AC"/>
    <w:rsid w:val="00BB5AEF"/>
    <w:rsid w:val="00BF0561"/>
    <w:rsid w:val="00CA7638"/>
    <w:rsid w:val="00CE1611"/>
    <w:rsid w:val="00CE39D7"/>
    <w:rsid w:val="00CF2FAA"/>
    <w:rsid w:val="00CF6DA4"/>
    <w:rsid w:val="00D326F1"/>
    <w:rsid w:val="00D42B80"/>
    <w:rsid w:val="00D44992"/>
    <w:rsid w:val="00D50FAA"/>
    <w:rsid w:val="00D618FE"/>
    <w:rsid w:val="00D62256"/>
    <w:rsid w:val="00D91F55"/>
    <w:rsid w:val="00D96675"/>
    <w:rsid w:val="00DD25B9"/>
    <w:rsid w:val="00DE386A"/>
    <w:rsid w:val="00E056A7"/>
    <w:rsid w:val="00E05820"/>
    <w:rsid w:val="00E34236"/>
    <w:rsid w:val="00E34D9F"/>
    <w:rsid w:val="00E71BB6"/>
    <w:rsid w:val="00E806E3"/>
    <w:rsid w:val="00E86035"/>
    <w:rsid w:val="00EB10B4"/>
    <w:rsid w:val="00EE4428"/>
    <w:rsid w:val="00EF76D5"/>
    <w:rsid w:val="00F5186E"/>
    <w:rsid w:val="00F947AD"/>
    <w:rsid w:val="00FE7D11"/>
    <w:rsid w:val="00FF5B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8CEEF6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Char0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24DA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unhideWhenUsed/>
    <w:rsid w:val="006424D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rsid w:val="00642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6424DA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6424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24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186E"/>
    <w:pPr>
      <w:bidi/>
      <w:spacing w:after="0" w:line="240" w:lineRule="auto"/>
    </w:pPr>
    <w:rPr>
      <w:rFonts w:ascii="Arial" w:hAnsi="Arial" w:cs="Calibri"/>
      <w:b/>
      <w:bCs/>
      <w:sz w:val="24"/>
      <w:szCs w:val="20"/>
    </w:rPr>
  </w:style>
  <w:style w:type="table" w:customStyle="1" w:styleId="TableGrid0">
    <w:name w:val="Table Grid_0"/>
    <w:basedOn w:val="TableNormal"/>
    <w:uiPriority w:val="5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yperlink" Target="https://www.mnhaji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24B6-516D-4267-A46A-FADAFFA62F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موقع منهجي</cp:lastModifiedBy>
  <cp:revision>31</cp:revision>
  <dcterms:created xsi:type="dcterms:W3CDTF">2023-05-24T10:49:00Z</dcterms:created>
  <dcterms:modified xsi:type="dcterms:W3CDTF">2023-06-02T21:37:00Z</dcterms:modified>
</cp:coreProperties>
</file>