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016DD" w14:textId="77777777" w:rsidR="00A81A6D" w:rsidRPr="00A81A6D" w:rsidRDefault="00A81A6D" w:rsidP="00A81A6D">
      <w:pPr>
        <w:rPr>
          <w:rtl/>
        </w:rPr>
      </w:pPr>
    </w:p>
    <w:tbl>
      <w:tblPr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133"/>
        <w:gridCol w:w="425"/>
        <w:gridCol w:w="568"/>
        <w:gridCol w:w="990"/>
        <w:gridCol w:w="728"/>
        <w:gridCol w:w="1597"/>
        <w:gridCol w:w="180"/>
        <w:gridCol w:w="1647"/>
        <w:gridCol w:w="1649"/>
        <w:gridCol w:w="971"/>
      </w:tblGrid>
      <w:tr w:rsidR="000C06C8" w:rsidRPr="009D7E36" w14:paraId="7E86F1DE" w14:textId="77777777" w:rsidTr="00B63803">
        <w:trPr>
          <w:trHeight w:val="542"/>
          <w:jc w:val="right"/>
        </w:trPr>
        <w:tc>
          <w:tcPr>
            <w:tcW w:w="5000" w:type="pct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59D681" w14:textId="77777777" w:rsidR="000C06C8" w:rsidRPr="00E20888" w:rsidRDefault="000C06C8" w:rsidP="00554B1A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 w:rsidRPr="00E20888">
              <w:rPr>
                <w:rFonts w:cs="Sultan bold" w:hint="cs"/>
                <w:sz w:val="26"/>
                <w:szCs w:val="26"/>
                <w:rtl/>
              </w:rPr>
              <w:t>توزيع</w:t>
            </w:r>
            <w:r>
              <w:rPr>
                <w:rFonts w:cs="Sultan bold" w:hint="cs"/>
                <w:sz w:val="26"/>
                <w:szCs w:val="26"/>
                <w:rtl/>
              </w:rPr>
              <w:t xml:space="preserve"> المحتوى الدراسي على الأسابيع في ال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فصل الدراسي </w:t>
            </w:r>
            <w:r w:rsidR="00170938">
              <w:rPr>
                <w:rFonts w:cs="Sultan bold" w:hint="cs"/>
                <w:sz w:val="26"/>
                <w:szCs w:val="26"/>
                <w:rtl/>
              </w:rPr>
              <w:t>الثالث</w:t>
            </w:r>
            <w:r>
              <w:rPr>
                <w:rFonts w:cs="Sultan bold" w:hint="cs"/>
                <w:sz w:val="26"/>
                <w:szCs w:val="26"/>
                <w:rtl/>
              </w:rPr>
              <w:t xml:space="preserve"> للعام الدراسي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 144</w:t>
            </w:r>
            <w:r>
              <w:rPr>
                <w:rFonts w:cs="Sultan bold" w:hint="cs"/>
                <w:sz w:val="26"/>
                <w:szCs w:val="26"/>
                <w:rtl/>
              </w:rPr>
              <w:t>4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>هـ</w:t>
            </w:r>
            <w:r w:rsidR="00657C7B">
              <w:rPr>
                <w:rFonts w:cs="Sultan bold" w:hint="cs"/>
                <w:sz w:val="26"/>
                <w:szCs w:val="26"/>
                <w:rtl/>
              </w:rPr>
              <w:t xml:space="preserve"> مدارس التحفيظ</w:t>
            </w:r>
          </w:p>
        </w:tc>
      </w:tr>
      <w:tr w:rsidR="00A320AE" w:rsidRPr="009D7E36" w14:paraId="34BD1FE3" w14:textId="77777777" w:rsidTr="00A320AE">
        <w:trPr>
          <w:trHeight w:val="285"/>
          <w:jc w:val="right"/>
        </w:trPr>
        <w:tc>
          <w:tcPr>
            <w:tcW w:w="437" w:type="pct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F9DE24" w14:textId="77777777" w:rsidR="00A320AE" w:rsidRPr="00466DAE" w:rsidRDefault="00A320AE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523" w:type="pc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CBD4BC" w14:textId="48B030F9" w:rsidR="00A320AE" w:rsidRPr="00466DAE" w:rsidRDefault="00A320AE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58" w:type="pct"/>
            <w:gridSpan w:val="2"/>
            <w:shd w:val="clear" w:color="auto" w:fill="D9D9D9" w:themeFill="background1" w:themeFillShade="D9"/>
            <w:vAlign w:val="center"/>
          </w:tcPr>
          <w:p w14:paraId="23ACF8FB" w14:textId="77777777" w:rsidR="00A320AE" w:rsidRPr="00466DAE" w:rsidRDefault="00A320AE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D87001" w14:textId="77777777" w:rsidR="00A320AE" w:rsidRPr="00466DAE" w:rsidRDefault="00A320AE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الثالث  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334DA065" w14:textId="77777777" w:rsidR="00A320AE" w:rsidRPr="00466DAE" w:rsidRDefault="00A320AE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440F07DA" w14:textId="23161CBA" w:rsidR="00A320AE" w:rsidRPr="00B63803" w:rsidRDefault="00A320AE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القرآن 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دراسات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إسلامية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06F40">
              <w:rPr>
                <w:rFonts w:ascii="Andalus" w:eastAsia="Times New Roman" w:hAnsi="Andalus" w:cs="AL-Mohanad" w:hint="cs"/>
                <w:b/>
                <w:bCs/>
                <w:color w:val="FF0000"/>
                <w:sz w:val="24"/>
                <w:szCs w:val="24"/>
                <w:rtl/>
              </w:rPr>
              <w:t>تحفيظ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1A779FBA" w14:textId="77777777" w:rsidR="00A320AE" w:rsidRPr="00A320AE" w:rsidRDefault="00A320AE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A320AE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عدد الحصص في الأسبوع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</w:tcPr>
          <w:p w14:paraId="7B5031D4" w14:textId="77777777" w:rsidR="00A320AE" w:rsidRDefault="00A320AE">
            <w:pPr>
              <w:spacing w:after="0" w:line="240" w:lineRule="auto"/>
              <w:jc w:val="lowKashida"/>
              <w:rPr>
                <w:rFonts w:ascii="Andalus" w:eastAsia="Times New Roman" w:hAnsi="Andalus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>9 حصص :</w:t>
            </w:r>
          </w:p>
          <w:p w14:paraId="4E94924B" w14:textId="77777777" w:rsidR="00A320AE" w:rsidRDefault="00A320AE">
            <w:pPr>
              <w:spacing w:after="0" w:line="240" w:lineRule="auto"/>
              <w:jc w:val="lowKashida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>8 حصص للقرآن وحصة واحدة  توزع كل أسبوع بين قسم التوحيد والفقه</w:t>
            </w:r>
          </w:p>
        </w:tc>
      </w:tr>
      <w:tr w:rsidR="00E54585" w:rsidRPr="009D7E36" w14:paraId="214F8FDF" w14:textId="77777777" w:rsidTr="00A320AE">
        <w:trPr>
          <w:trHeight w:val="300"/>
          <w:jc w:val="right"/>
        </w:trPr>
        <w:tc>
          <w:tcPr>
            <w:tcW w:w="1156" w:type="pct"/>
            <w:gridSpan w:val="3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67D1CBB" w14:textId="77777777" w:rsidR="00E54585" w:rsidRPr="00776700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77670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3396" w:type="pct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C426E6" w14:textId="77777777" w:rsidR="00E54585" w:rsidRPr="00776700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77670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موضوع</w:t>
            </w:r>
            <w:r w:rsidRPr="0077670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ات المحتوى</w:t>
            </w:r>
          </w:p>
        </w:tc>
        <w:tc>
          <w:tcPr>
            <w:tcW w:w="448" w:type="pct"/>
            <w:vMerge w:val="restart"/>
            <w:shd w:val="clear" w:color="auto" w:fill="DEEAF6" w:themeFill="accent1" w:themeFillTint="33"/>
          </w:tcPr>
          <w:p w14:paraId="38150DC9" w14:textId="77777777" w:rsidR="00E54585" w:rsidRDefault="00E54585" w:rsidP="00E54585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عدد</w:t>
            </w:r>
          </w:p>
          <w:p w14:paraId="1ABEB5C2" w14:textId="77777777" w:rsidR="00E54585" w:rsidRPr="00466DAE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الحصص</w:t>
            </w:r>
          </w:p>
        </w:tc>
      </w:tr>
      <w:tr w:rsidR="00E6781D" w:rsidRPr="009D7E36" w14:paraId="70782EC2" w14:textId="77777777" w:rsidTr="00A320AE">
        <w:trPr>
          <w:trHeight w:val="300"/>
          <w:jc w:val="right"/>
        </w:trPr>
        <w:tc>
          <w:tcPr>
            <w:tcW w:w="115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044F20ED" w14:textId="77777777" w:rsidR="00E54585" w:rsidRPr="00466DAE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pct"/>
            <w:gridSpan w:val="4"/>
            <w:tcBorders>
              <w:bottom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14:paraId="6AAEDF70" w14:textId="77777777" w:rsidR="00E54585" w:rsidRPr="00E54585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الحفظ</w:t>
            </w:r>
          </w:p>
        </w:tc>
        <w:tc>
          <w:tcPr>
            <w:tcW w:w="1604" w:type="pct"/>
            <w:gridSpan w:val="3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1BEC67F" w14:textId="77777777" w:rsidR="00E54585" w:rsidRPr="00E54585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التلاوة</w:t>
            </w:r>
          </w:p>
        </w:tc>
        <w:tc>
          <w:tcPr>
            <w:tcW w:w="448" w:type="pct"/>
            <w:vMerge/>
            <w:tcBorders>
              <w:bottom w:val="single" w:sz="18" w:space="0" w:color="auto"/>
            </w:tcBorders>
            <w:shd w:val="clear" w:color="auto" w:fill="DEEAF6" w:themeFill="accent1" w:themeFillTint="33"/>
          </w:tcPr>
          <w:p w14:paraId="1ED1C4D0" w14:textId="77777777" w:rsidR="00E54585" w:rsidRDefault="00E54585" w:rsidP="00E54585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</w:p>
        </w:tc>
      </w:tr>
      <w:tr w:rsidR="00FA5DC9" w:rsidRPr="00466DAE" w14:paraId="045D4F10" w14:textId="77777777" w:rsidTr="00A320AE">
        <w:trPr>
          <w:trHeight w:val="338"/>
          <w:jc w:val="right"/>
        </w:trPr>
        <w:tc>
          <w:tcPr>
            <w:tcW w:w="115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4DA6C874" w14:textId="77777777" w:rsidR="00FA5DC9" w:rsidRPr="00C23EEE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1264ED46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4EF55D2" w14:textId="77777777" w:rsidR="00FA5DC9" w:rsidRPr="00C23EEE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BC2664" w14:textId="77777777" w:rsidR="00FA5DC9" w:rsidRPr="00C23EEE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2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19A0A5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 xml:space="preserve">بداية الدراسة </w:t>
            </w:r>
          </w:p>
        </w:tc>
        <w:tc>
          <w:tcPr>
            <w:tcW w:w="160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34BD5E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 </w:t>
            </w:r>
            <w:r>
              <w:rPr>
                <w:rFonts w:cs="AL-Mohanad Bold" w:hint="cs"/>
                <w:sz w:val="16"/>
                <w:szCs w:val="16"/>
                <w:rtl/>
              </w:rPr>
              <w:t>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من آية (  1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5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</w:tcBorders>
            <w:vAlign w:val="center"/>
          </w:tcPr>
          <w:p w14:paraId="3D51C0C6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FA5DC9" w:rsidRPr="00466DAE" w14:paraId="6960A0C8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AAED835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70A90FFD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1  )  الى آية ( </w:t>
            </w:r>
            <w:r>
              <w:rPr>
                <w:rFonts w:cs="AL-Mohanad Bold" w:hint="cs"/>
                <w:sz w:val="16"/>
                <w:szCs w:val="16"/>
                <w:rtl/>
              </w:rPr>
              <w:t>13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14:paraId="20D75998" w14:textId="77777777" w:rsidR="00FA5DC9" w:rsidRPr="00CB4715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 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6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448" w:type="pct"/>
            <w:vMerge/>
            <w:vAlign w:val="center"/>
          </w:tcPr>
          <w:p w14:paraId="0094D94A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6591F36C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B04FBA3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49367F7F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14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28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C5F876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 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14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27D9B217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277DEDC2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B34529F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52762E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29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36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8C8314" w14:textId="77777777" w:rsidR="00FA5DC9" w:rsidRPr="00874979" w:rsidRDefault="00987F8E" w:rsidP="008749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987F8E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قسم</w:t>
            </w:r>
            <w:r w:rsidRPr="00987F8E"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  <w:t xml:space="preserve"> </w:t>
            </w:r>
            <w:r w:rsidRPr="00987F8E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التوحيد</w:t>
            </w:r>
            <w:r w:rsidRPr="00987F8E"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  <w:t xml:space="preserve"> </w:t>
            </w:r>
            <w:r w:rsidRPr="00987F8E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/ </w:t>
            </w:r>
            <w:r w:rsidRPr="00987F8E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الإيمان</w:t>
            </w:r>
            <w:r w:rsidRPr="00987F8E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</w:t>
            </w:r>
            <w:r w:rsidRPr="00987F8E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بالكتب</w:t>
            </w:r>
          </w:p>
        </w:tc>
        <w:tc>
          <w:tcPr>
            <w:tcW w:w="448" w:type="pct"/>
            <w:vMerge/>
            <w:vAlign w:val="center"/>
          </w:tcPr>
          <w:p w14:paraId="608D4ADD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537C9DDC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516ED6A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9ECF59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36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85935A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bottom w:val="single" w:sz="18" w:space="0" w:color="auto"/>
            </w:tcBorders>
            <w:vAlign w:val="center"/>
          </w:tcPr>
          <w:p w14:paraId="1D72ADA7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50EF9B06" w14:textId="77777777" w:rsidTr="00A320AE">
        <w:trPr>
          <w:trHeight w:val="338"/>
          <w:jc w:val="right"/>
        </w:trPr>
        <w:tc>
          <w:tcPr>
            <w:tcW w:w="115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6EC0D19E" w14:textId="77777777" w:rsidR="00FA5DC9" w:rsidRPr="00C23EEE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76368C49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B0D052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0B34A0C0" w14:textId="77777777" w:rsidR="00FA5DC9" w:rsidRPr="00466DAE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2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D0799BF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37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45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A236D7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15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16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</w:tcBorders>
            <w:vAlign w:val="center"/>
          </w:tcPr>
          <w:p w14:paraId="151E92BA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69E41AA3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31B0A87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0F6F8C40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46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61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14:paraId="4564375C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17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20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30ACA288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1FFBFF6E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6EDEDA3F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76678677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62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71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E6C80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 xml:space="preserve"> 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25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>)</w:t>
            </w:r>
          </w:p>
        </w:tc>
        <w:tc>
          <w:tcPr>
            <w:tcW w:w="448" w:type="pct"/>
            <w:vMerge/>
            <w:vAlign w:val="center"/>
          </w:tcPr>
          <w:p w14:paraId="64B572A5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06BE871B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182F07C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509080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 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72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78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454F8" w14:textId="77777777" w:rsidR="00FA5DC9" w:rsidRPr="00776700" w:rsidRDefault="00987F8E" w:rsidP="008749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987F8E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قسم</w:t>
            </w:r>
            <w:r w:rsidRPr="00987F8E">
              <w:rPr>
                <w:rFonts w:ascii="Andalus" w:eastAsia="Times New Roman" w:hAnsi="Andalus"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987F8E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الفقه</w:t>
            </w:r>
            <w:r w:rsidRPr="00987F8E">
              <w:rPr>
                <w:rFonts w:ascii="Andalus" w:eastAsia="Times New Roman" w:hAnsi="Andalus"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987F8E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والسلوك</w:t>
            </w:r>
            <w:r w:rsidRPr="00987F8E">
              <w:rPr>
                <w:rFonts w:ascii="Andalus" w:eastAsia="Times New Roman" w:hAnsi="Andalus"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987F8E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/ </w:t>
            </w:r>
            <w:r w:rsidRPr="00987F8E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آداب</w:t>
            </w:r>
            <w:r w:rsidRPr="00987F8E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</w:t>
            </w:r>
            <w:r w:rsidRPr="00987F8E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المزاح</w:t>
            </w:r>
          </w:p>
        </w:tc>
        <w:tc>
          <w:tcPr>
            <w:tcW w:w="448" w:type="pct"/>
            <w:vMerge/>
            <w:vAlign w:val="center"/>
          </w:tcPr>
          <w:p w14:paraId="0EFC791A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320CE001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5651D42D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45931F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الرحمن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78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29DEC2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bottom w:val="single" w:sz="18" w:space="0" w:color="auto"/>
            </w:tcBorders>
            <w:vAlign w:val="center"/>
          </w:tcPr>
          <w:p w14:paraId="455391CB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17921AAF" w14:textId="77777777" w:rsidTr="00A320AE">
        <w:trPr>
          <w:trHeight w:val="337"/>
          <w:jc w:val="right"/>
        </w:trPr>
        <w:tc>
          <w:tcPr>
            <w:tcW w:w="115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32FA563D" w14:textId="77777777" w:rsidR="00FA5DC9" w:rsidRPr="00C23EEE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48CB2DC3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5A7763F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47011A5" w14:textId="77777777" w:rsidR="00FA5DC9" w:rsidRPr="00C23EEE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2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A61E114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القمر</w:t>
            </w: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8</w:t>
            </w: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0472BD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26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2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>8  )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B29887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483BFEFE" w14:textId="77777777" w:rsidTr="00A320AE">
        <w:trPr>
          <w:trHeight w:val="213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5B16626C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04CAA194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القمر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9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17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14:paraId="6CA56429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32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200057FB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4AD2AA53" w14:textId="77777777" w:rsidTr="00A320AE">
        <w:trPr>
          <w:trHeight w:val="213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0B222B3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0CEA115C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القمر</w:t>
            </w: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18</w:t>
            </w: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24</w:t>
            </w:r>
            <w:r w:rsidRPr="002B49E8">
              <w:rPr>
                <w:rFonts w:cs="AL-Mohanad Bold" w:hint="cs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60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A8B238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الأحقاف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33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35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04C9BFE0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1B0011BD" w14:textId="77777777" w:rsidTr="00A320AE">
        <w:trPr>
          <w:trHeight w:val="213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EDD039A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DFEF6E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القمر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25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F1298C" w14:textId="77777777" w:rsidR="00FA5DC9" w:rsidRPr="00657C7B" w:rsidRDefault="009548B4" w:rsidP="008749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6"/>
                <w:szCs w:val="26"/>
              </w:rPr>
            </w:pPr>
            <w:r w:rsidRPr="009548B4">
              <w:rPr>
                <w:rFonts w:ascii="Andalus" w:eastAsia="Times New Roman" w:hAnsi="Andalus" w:cs="AL-Mohanad" w:hint="cs"/>
                <w:color w:val="0070C0"/>
                <w:sz w:val="26"/>
                <w:szCs w:val="26"/>
                <w:rtl/>
              </w:rPr>
              <w:t>قسم</w:t>
            </w:r>
            <w:r w:rsidRPr="009548B4">
              <w:rPr>
                <w:rFonts w:ascii="Andalus" w:eastAsia="Times New Roman" w:hAnsi="Andalus" w:cs="AL-Mohanad"/>
                <w:color w:val="0070C0"/>
                <w:sz w:val="26"/>
                <w:szCs w:val="26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color w:val="0070C0"/>
                <w:sz w:val="26"/>
                <w:szCs w:val="26"/>
                <w:rtl/>
              </w:rPr>
              <w:t>التوحيد</w:t>
            </w:r>
            <w:r w:rsidRPr="009548B4">
              <w:rPr>
                <w:rFonts w:ascii="Andalus" w:eastAsia="Times New Roman" w:hAnsi="Andalus" w:cs="AL-Mohanad"/>
                <w:color w:val="0070C0"/>
                <w:sz w:val="26"/>
                <w:szCs w:val="26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/>
                <w:sz w:val="26"/>
                <w:szCs w:val="26"/>
                <w:rtl/>
              </w:rPr>
              <w:t xml:space="preserve">/ </w:t>
            </w:r>
            <w:r w:rsidRPr="009548B4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الإيمان</w:t>
            </w:r>
            <w:r w:rsidRPr="009548B4">
              <w:rPr>
                <w:rFonts w:ascii="Andalus" w:eastAsia="Times New Roman" w:hAnsi="Andalus" w:cs="AL-Mohanad"/>
                <w:sz w:val="26"/>
                <w:szCs w:val="26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بالرسل</w:t>
            </w:r>
            <w:r w:rsidRPr="009548B4">
              <w:rPr>
                <w:rFonts w:ascii="Andalus" w:eastAsia="Times New Roman" w:hAnsi="Andalus" w:cs="AL-Mohanad"/>
                <w:sz w:val="26"/>
                <w:szCs w:val="26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عليهم</w:t>
            </w:r>
            <w:r w:rsidRPr="009548B4">
              <w:rPr>
                <w:rFonts w:ascii="Andalus" w:eastAsia="Times New Roman" w:hAnsi="Andalus" w:cs="AL-Mohanad"/>
                <w:sz w:val="26"/>
                <w:szCs w:val="26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الصلاة</w:t>
            </w:r>
            <w:r w:rsidRPr="009548B4">
              <w:rPr>
                <w:rFonts w:ascii="Andalus" w:eastAsia="Times New Roman" w:hAnsi="Andalus" w:cs="AL-Mohanad"/>
                <w:sz w:val="26"/>
                <w:szCs w:val="26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والسلام</w:t>
            </w:r>
          </w:p>
        </w:tc>
        <w:tc>
          <w:tcPr>
            <w:tcW w:w="448" w:type="pct"/>
            <w:vMerge/>
            <w:vAlign w:val="center"/>
          </w:tcPr>
          <w:p w14:paraId="2AD3D0DA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7DB30B58" w14:textId="77777777" w:rsidTr="00A320AE">
        <w:trPr>
          <w:trHeight w:val="213"/>
          <w:jc w:val="right"/>
        </w:trPr>
        <w:tc>
          <w:tcPr>
            <w:tcW w:w="115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6CB551A1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0982C1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القمر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604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E9E3EE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48" w:type="pct"/>
            <w:vMerge/>
            <w:tcBorders>
              <w:bottom w:val="single" w:sz="18" w:space="0" w:color="auto"/>
            </w:tcBorders>
            <w:vAlign w:val="center"/>
          </w:tcPr>
          <w:p w14:paraId="0DD9F5B0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7E367DE8" w14:textId="77777777" w:rsidTr="00A320AE">
        <w:trPr>
          <w:trHeight w:val="338"/>
          <w:jc w:val="right"/>
        </w:trPr>
        <w:tc>
          <w:tcPr>
            <w:tcW w:w="115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58C727D4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6B4FC967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EE6901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B3F3D7B" w14:textId="77777777" w:rsidR="00FA5DC9" w:rsidRPr="000A76C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2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42663BC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القمر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33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40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CD0B25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الجاثية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1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8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</w:tcBorders>
            <w:vAlign w:val="center"/>
          </w:tcPr>
          <w:p w14:paraId="58318134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7C1E5F2C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B891B34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25E55F5A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القمر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49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14:paraId="6B87C1C8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الجاثية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>3  )</w:t>
            </w:r>
          </w:p>
        </w:tc>
        <w:tc>
          <w:tcPr>
            <w:tcW w:w="448" w:type="pct"/>
            <w:vMerge/>
            <w:vAlign w:val="center"/>
          </w:tcPr>
          <w:p w14:paraId="5221F770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23B36EEE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43612DF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197EC078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سورة القمر 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50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55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AA6BB3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الجاثية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14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17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5AF27D07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7F707257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5B35DD4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235ECA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مراجعة سورة القمر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55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83DE2" w14:textId="77777777" w:rsidR="00FA5DC9" w:rsidRPr="00776700" w:rsidRDefault="009548B4" w:rsidP="008749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9548B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قسم</w:t>
            </w:r>
            <w:r w:rsidRPr="009548B4">
              <w:rPr>
                <w:rFonts w:ascii="Andalus" w:eastAsia="Times New Roman" w:hAnsi="Andalus"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الفقه</w:t>
            </w:r>
            <w:r w:rsidRPr="009548B4">
              <w:rPr>
                <w:rFonts w:ascii="Andalus" w:eastAsia="Times New Roman" w:hAnsi="Andalus"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والسلوك</w:t>
            </w:r>
            <w:r w:rsidRPr="009548B4">
              <w:rPr>
                <w:rFonts w:ascii="Andalus" w:eastAsia="Times New Roman" w:hAnsi="Andalus" w:cs="AL-Mohanad"/>
                <w:color w:val="FF0000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/ </w:t>
            </w:r>
            <w:r w:rsidRPr="009548B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آداب</w:t>
            </w:r>
            <w:r w:rsidRPr="009548B4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الكلام</w:t>
            </w:r>
          </w:p>
        </w:tc>
        <w:tc>
          <w:tcPr>
            <w:tcW w:w="448" w:type="pct"/>
            <w:vMerge/>
            <w:vAlign w:val="center"/>
          </w:tcPr>
          <w:p w14:paraId="1E6ABA0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63C89FC3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17DF69D8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EC4F38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7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A809AF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48" w:type="pct"/>
            <w:vMerge/>
            <w:tcBorders>
              <w:bottom w:val="single" w:sz="18" w:space="0" w:color="auto"/>
            </w:tcBorders>
            <w:vAlign w:val="center"/>
          </w:tcPr>
          <w:p w14:paraId="2D885F9C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06AB1E27" w14:textId="77777777" w:rsidTr="00A320AE">
        <w:trPr>
          <w:trHeight w:val="281"/>
          <w:jc w:val="right"/>
        </w:trPr>
        <w:tc>
          <w:tcPr>
            <w:tcW w:w="115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2A5EF9B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52E5D923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6C7E6A9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DE8BE28" w14:textId="77777777" w:rsidR="00FA5DC9" w:rsidRPr="00D23F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2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4D3D96C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8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18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48FCB7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الجاثية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18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22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</w:tcBorders>
            <w:vAlign w:val="center"/>
          </w:tcPr>
          <w:p w14:paraId="5113FBA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69AA344F" w14:textId="77777777" w:rsidTr="00A320AE">
        <w:trPr>
          <w:trHeight w:val="338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6DB06CC5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2449C105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1</w:t>
            </w:r>
            <w:r>
              <w:rPr>
                <w:rFonts w:cs="AL-Mohanad Bold" w:hint="cs"/>
                <w:sz w:val="16"/>
                <w:szCs w:val="16"/>
                <w:rtl/>
              </w:rPr>
              <w:t>9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26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14:paraId="3C7EB59B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</w:t>
            </w:r>
            <w:r>
              <w:rPr>
                <w:rFonts w:cs="AL-Mohanad Bold" w:hint="cs"/>
                <w:sz w:val="16"/>
                <w:szCs w:val="16"/>
                <w:rtl/>
              </w:rPr>
              <w:t>لجاثية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23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29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6409DE83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0BD78C44" w14:textId="77777777" w:rsidTr="00A320AE">
        <w:trPr>
          <w:trHeight w:val="257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1A5AA0B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0B793EB1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27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30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66C5D9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>سورة  ا</w:t>
            </w:r>
            <w:r>
              <w:rPr>
                <w:rFonts w:cs="AL-Mohanad Bold" w:hint="cs"/>
                <w:sz w:val="16"/>
                <w:szCs w:val="16"/>
                <w:rtl/>
              </w:rPr>
              <w:t>لجاثية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37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12C0DC7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43020880" w14:textId="77777777" w:rsidTr="00A320AE">
        <w:trPr>
          <w:trHeight w:val="338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672CD2E9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A4160D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EECFA8" w14:textId="77777777" w:rsidR="00FA5DC9" w:rsidRPr="00776700" w:rsidRDefault="009548B4" w:rsidP="008749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9548B4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قسم</w:t>
            </w:r>
            <w:r w:rsidRPr="009548B4"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التوحيد</w:t>
            </w:r>
            <w:r w:rsidRPr="009548B4"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/ </w:t>
            </w:r>
            <w:r w:rsidRPr="009548B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الإيمان</w:t>
            </w:r>
            <w:r w:rsidRPr="009548B4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باليوم</w:t>
            </w:r>
            <w:r w:rsidRPr="009548B4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</w:t>
            </w:r>
            <w:r w:rsidRPr="009548B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الآخر</w:t>
            </w:r>
          </w:p>
        </w:tc>
        <w:tc>
          <w:tcPr>
            <w:tcW w:w="448" w:type="pct"/>
            <w:vMerge/>
            <w:vAlign w:val="center"/>
          </w:tcPr>
          <w:p w14:paraId="16A13F31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483329FD" w14:textId="77777777" w:rsidTr="00A320AE">
        <w:trPr>
          <w:trHeight w:val="338"/>
          <w:jc w:val="right"/>
        </w:trPr>
        <w:tc>
          <w:tcPr>
            <w:tcW w:w="115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400CFE33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80D35A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مراجعة 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3901F4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48" w:type="pct"/>
            <w:vMerge/>
            <w:tcBorders>
              <w:bottom w:val="single" w:sz="18" w:space="0" w:color="auto"/>
            </w:tcBorders>
            <w:vAlign w:val="center"/>
          </w:tcPr>
          <w:p w14:paraId="400CDAD0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573EFC9C" w14:textId="77777777" w:rsidTr="00A320AE">
        <w:trPr>
          <w:trHeight w:val="285"/>
          <w:jc w:val="right"/>
        </w:trPr>
        <w:tc>
          <w:tcPr>
            <w:tcW w:w="1156" w:type="pct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DDEB33D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138F0D52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1FEB477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5D83EF09" w14:textId="504C8F76" w:rsidR="00FA5DC9" w:rsidRPr="00D23FC9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3396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97625CE" w14:textId="77777777" w:rsidR="00FA5DC9" w:rsidRPr="00B12412" w:rsidRDefault="000B3D2E" w:rsidP="00170938">
            <w:pPr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الأحد والاثنين والثلاثاء (</w:t>
            </w:r>
            <w:r w:rsidR="00FA5DC9">
              <w:rPr>
                <w:rFonts w:cs="AL-Mohanad Bold" w:hint="cs"/>
                <w:b/>
                <w:bCs/>
                <w:sz w:val="16"/>
                <w:szCs w:val="16"/>
                <w:rtl/>
              </w:rPr>
              <w:t>إجازة عيد الفطر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951B24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4</w:t>
            </w:r>
          </w:p>
        </w:tc>
      </w:tr>
      <w:tr w:rsidR="00FA5DC9" w:rsidRPr="00466DAE" w14:paraId="3D680C2D" w14:textId="77777777" w:rsidTr="00A320AE">
        <w:trPr>
          <w:trHeight w:val="338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66DBFEB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5B686CA4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 xml:space="preserve">اختبار شفهي للحفظ والتلاوة </w:t>
            </w:r>
          </w:p>
        </w:tc>
        <w:tc>
          <w:tcPr>
            <w:tcW w:w="160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1CBA5A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>اختبار شفهي للحفظ والتلاوة</w:t>
            </w:r>
          </w:p>
        </w:tc>
        <w:tc>
          <w:tcPr>
            <w:tcW w:w="448" w:type="pct"/>
            <w:vMerge/>
          </w:tcPr>
          <w:p w14:paraId="7925E250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6789982C" w14:textId="77777777" w:rsidTr="00A320AE">
        <w:trPr>
          <w:trHeight w:val="391"/>
          <w:jc w:val="right"/>
        </w:trPr>
        <w:tc>
          <w:tcPr>
            <w:tcW w:w="115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5BA7F097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C5AD51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>اختبار شفهي للحفظ والتلاوة</w:t>
            </w:r>
          </w:p>
        </w:tc>
        <w:tc>
          <w:tcPr>
            <w:tcW w:w="1604" w:type="pct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96DBCF" w14:textId="77777777" w:rsidR="00FA5DC9" w:rsidRPr="00A320AE" w:rsidRDefault="009548B4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b/>
                <w:bCs/>
                <w:color w:val="FF0000"/>
                <w:sz w:val="16"/>
                <w:szCs w:val="16"/>
                <w:rtl/>
              </w:rPr>
              <w:t>قسم</w:t>
            </w:r>
            <w:r w:rsidRPr="00A320AE">
              <w:rPr>
                <w:rFonts w:cs="AL-Mohanad Bold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b/>
                <w:bCs/>
                <w:color w:val="FF0000"/>
                <w:sz w:val="16"/>
                <w:szCs w:val="16"/>
                <w:rtl/>
              </w:rPr>
              <w:t>الفقه</w:t>
            </w:r>
            <w:r w:rsidRPr="00A320AE">
              <w:rPr>
                <w:rFonts w:cs="AL-Mohanad Bold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b/>
                <w:bCs/>
                <w:color w:val="FF0000"/>
                <w:sz w:val="16"/>
                <w:szCs w:val="16"/>
                <w:rtl/>
              </w:rPr>
              <w:t>والسلوك</w:t>
            </w:r>
            <w:r w:rsidRPr="00A320AE">
              <w:rPr>
                <w:rFonts w:cs="AL-Mohanad Bold"/>
                <w:b/>
                <w:bCs/>
                <w:color w:val="FF0000"/>
                <w:sz w:val="16"/>
                <w:szCs w:val="16"/>
                <w:rtl/>
              </w:rPr>
              <w:t xml:space="preserve"> /</w:t>
            </w:r>
            <w:r w:rsidRPr="00A320AE">
              <w:rPr>
                <w:rFonts w:cs="AL-Mohanad Bold"/>
                <w:color w:val="FF0000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آداب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المجالس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(1 )</w:t>
            </w:r>
          </w:p>
        </w:tc>
        <w:tc>
          <w:tcPr>
            <w:tcW w:w="448" w:type="pct"/>
            <w:vMerge/>
            <w:tcBorders>
              <w:bottom w:val="single" w:sz="18" w:space="0" w:color="auto"/>
            </w:tcBorders>
          </w:tcPr>
          <w:p w14:paraId="3C7B76CE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3BA846F7" w14:textId="77777777" w:rsidTr="00A320AE">
        <w:trPr>
          <w:trHeight w:val="515"/>
          <w:jc w:val="right"/>
        </w:trPr>
        <w:tc>
          <w:tcPr>
            <w:tcW w:w="115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49FB9EF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1EACD985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219908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BF8C050" w14:textId="77777777" w:rsidR="00FA5DC9" w:rsidRPr="00D23F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2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0F6B94B" w14:textId="77777777" w:rsidR="00FA5DC9" w:rsidRPr="008A4726" w:rsidRDefault="00FA5DC9" w:rsidP="007372D6">
            <w:pPr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33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38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2F5261" w14:textId="77777777" w:rsidR="00FA5DC9" w:rsidRPr="002B2C2C" w:rsidRDefault="00FA5DC9" w:rsidP="008309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الدخان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9 )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782ECD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0C70F2C1" w14:textId="77777777" w:rsidTr="00A320AE">
        <w:trPr>
          <w:trHeight w:val="337"/>
          <w:jc w:val="right"/>
        </w:trPr>
        <w:tc>
          <w:tcPr>
            <w:tcW w:w="1156" w:type="pct"/>
            <w:gridSpan w:val="3"/>
            <w:vMerge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41B73910" w14:textId="77777777" w:rsidR="00FA5DC9" w:rsidRPr="00D23F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792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D14F1A8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39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44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878184" w14:textId="77777777" w:rsidR="00FA5DC9" w:rsidRPr="00A320AE" w:rsidRDefault="00FA5DC9" w:rsidP="00A320AE">
            <w:pPr>
              <w:tabs>
                <w:tab w:val="left" w:pos="8383"/>
              </w:tabs>
              <w:spacing w:after="0" w:line="24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الدخان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18)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480635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6F30A189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641D9547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shd w:val="clear" w:color="auto" w:fill="auto"/>
            <w:noWrap/>
            <w:vAlign w:val="center"/>
          </w:tcPr>
          <w:p w14:paraId="5DF4A35A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45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52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B9661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الدخان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19  ) الى أية (29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8" w:type="pct"/>
            <w:vMerge/>
            <w:vAlign w:val="center"/>
          </w:tcPr>
          <w:p w14:paraId="5C34C32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348265FA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7B1FF34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98403D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 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>سور</w:t>
            </w:r>
            <w:r>
              <w:rPr>
                <w:rFonts w:cs="AL-Mohanad Bold" w:hint="cs"/>
                <w:sz w:val="16"/>
                <w:szCs w:val="16"/>
                <w:rtl/>
              </w:rPr>
              <w:t>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53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62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E52F89" w14:textId="77777777" w:rsidR="00FA5DC9" w:rsidRPr="00A320AE" w:rsidRDefault="009548B4" w:rsidP="00A320AE">
            <w:pPr>
              <w:tabs>
                <w:tab w:val="left" w:pos="8383"/>
              </w:tabs>
              <w:spacing w:after="0" w:line="240" w:lineRule="auto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b/>
                <w:bCs/>
                <w:color w:val="FF0000"/>
                <w:sz w:val="16"/>
                <w:szCs w:val="16"/>
                <w:rtl/>
              </w:rPr>
              <w:t>قسم</w:t>
            </w:r>
            <w:r w:rsidRPr="00A320AE">
              <w:rPr>
                <w:rFonts w:cs="AL-Mohanad Bold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b/>
                <w:bCs/>
                <w:color w:val="FF0000"/>
                <w:sz w:val="16"/>
                <w:szCs w:val="16"/>
                <w:rtl/>
              </w:rPr>
              <w:t>التوحيد</w:t>
            </w:r>
            <w:r w:rsidRPr="00A320AE">
              <w:rPr>
                <w:rFonts w:cs="AL-Mohanad Bold"/>
                <w:b/>
                <w:bCs/>
                <w:color w:val="FF0000"/>
                <w:sz w:val="16"/>
                <w:szCs w:val="16"/>
                <w:rtl/>
              </w:rPr>
              <w:t xml:space="preserve"> /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الإيمان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بالقدر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خيره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وشره</w:t>
            </w:r>
          </w:p>
        </w:tc>
        <w:tc>
          <w:tcPr>
            <w:tcW w:w="448" w:type="pct"/>
            <w:vMerge/>
            <w:vAlign w:val="center"/>
          </w:tcPr>
          <w:p w14:paraId="245D90A2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5D0EE53F" w14:textId="77777777" w:rsidTr="00A320AE">
        <w:trPr>
          <w:trHeight w:val="336"/>
          <w:jc w:val="right"/>
        </w:trPr>
        <w:tc>
          <w:tcPr>
            <w:tcW w:w="115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98EFA78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2" w:type="pct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2B8E7B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مراجعة سورة النجم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من آية (  1  )  الى آية (  </w:t>
            </w:r>
            <w:r>
              <w:rPr>
                <w:rFonts w:cs="AL-Mohanad Bold" w:hint="cs"/>
                <w:sz w:val="16"/>
                <w:szCs w:val="16"/>
                <w:rtl/>
              </w:rPr>
              <w:t>62</w:t>
            </w:r>
            <w:r w:rsidRPr="008A4726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4" w:type="pct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05EA10" w14:textId="77777777" w:rsidR="00FA5DC9" w:rsidRPr="00A320AE" w:rsidRDefault="00FA5DC9" w:rsidP="00A320AE">
            <w:pPr>
              <w:tabs>
                <w:tab w:val="left" w:pos="8383"/>
              </w:tabs>
              <w:spacing w:after="0" w:line="24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</w:p>
        </w:tc>
        <w:tc>
          <w:tcPr>
            <w:tcW w:w="448" w:type="pct"/>
            <w:vMerge/>
            <w:tcBorders>
              <w:bottom w:val="single" w:sz="12" w:space="0" w:color="auto"/>
            </w:tcBorders>
            <w:vAlign w:val="center"/>
          </w:tcPr>
          <w:p w14:paraId="4CF1386F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</w:tbl>
    <w:p w14:paraId="76FD92C6" w14:textId="77777777" w:rsidR="00034212" w:rsidRDefault="00034212" w:rsidP="00A320AE">
      <w:pPr>
        <w:tabs>
          <w:tab w:val="left" w:pos="2505"/>
          <w:tab w:val="left" w:pos="6388"/>
          <w:tab w:val="left" w:pos="9864"/>
        </w:tabs>
        <w:spacing w:after="0" w:line="240" w:lineRule="auto"/>
        <w:rPr>
          <w:rFonts w:ascii="Andalus" w:eastAsia="Times New Roman" w:hAnsi="Andalus" w:cs="AL-Mohanad"/>
          <w:sz w:val="20"/>
          <w:szCs w:val="20"/>
          <w:rtl/>
        </w:rPr>
      </w:pPr>
    </w:p>
    <w:p w14:paraId="78F49E87" w14:textId="77777777" w:rsidR="00034212" w:rsidRDefault="00034212" w:rsidP="00A320AE">
      <w:pPr>
        <w:tabs>
          <w:tab w:val="left" w:pos="2505"/>
          <w:tab w:val="left" w:pos="6388"/>
          <w:tab w:val="left" w:pos="9864"/>
        </w:tabs>
        <w:spacing w:after="0" w:line="240" w:lineRule="auto"/>
        <w:rPr>
          <w:rFonts w:ascii="Andalus" w:eastAsia="Times New Roman" w:hAnsi="Andalus" w:cs="AL-Mohanad"/>
          <w:sz w:val="20"/>
          <w:szCs w:val="20"/>
          <w:rtl/>
        </w:rPr>
      </w:pPr>
    </w:p>
    <w:p w14:paraId="5C384D62" w14:textId="77777777" w:rsidR="00034212" w:rsidRDefault="00034212" w:rsidP="00A320AE">
      <w:pPr>
        <w:tabs>
          <w:tab w:val="left" w:pos="2505"/>
          <w:tab w:val="left" w:pos="6388"/>
          <w:tab w:val="left" w:pos="9864"/>
        </w:tabs>
        <w:spacing w:after="0" w:line="240" w:lineRule="auto"/>
        <w:rPr>
          <w:rFonts w:ascii="Andalus" w:eastAsia="Times New Roman" w:hAnsi="Andalus" w:cs="AL-Mohanad"/>
          <w:sz w:val="24"/>
          <w:szCs w:val="24"/>
          <w:rtl/>
        </w:rPr>
      </w:pPr>
      <w:r w:rsidRPr="00D23FC9">
        <w:rPr>
          <w:rFonts w:ascii="Andalus" w:eastAsia="Times New Roman" w:hAnsi="Andalus" w:cs="AL-Mohanad"/>
          <w:sz w:val="20"/>
          <w:szCs w:val="20"/>
          <w:rtl/>
        </w:rPr>
        <w:tab/>
      </w:r>
      <w:r w:rsidRPr="001F1233">
        <w:rPr>
          <w:rFonts w:cs="AL-Mohanad Bold" w:hint="cs"/>
          <w:sz w:val="16"/>
          <w:szCs w:val="16"/>
          <w:rtl/>
        </w:rPr>
        <w:tab/>
      </w:r>
      <w:r>
        <w:rPr>
          <w:rFonts w:cs="AL-Mohanad Bold" w:hint="cs"/>
          <w:sz w:val="16"/>
          <w:szCs w:val="16"/>
          <w:rtl/>
        </w:rPr>
        <w:tab/>
      </w:r>
    </w:p>
    <w:tbl>
      <w:tblPr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3885"/>
        <w:gridCol w:w="293"/>
        <w:gridCol w:w="3185"/>
        <w:gridCol w:w="966"/>
      </w:tblGrid>
      <w:tr w:rsidR="00034212" w:rsidRPr="00466DAE" w14:paraId="07B82AAA" w14:textId="77777777" w:rsidTr="00B079F2">
        <w:trPr>
          <w:trHeight w:val="341"/>
          <w:jc w:val="right"/>
        </w:trPr>
        <w:tc>
          <w:tcPr>
            <w:tcW w:w="1156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66E8BB3" w14:textId="69F8939F" w:rsidR="00034212" w:rsidRPr="00D23FC9" w:rsidRDefault="00034212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77670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lastRenderedPageBreak/>
              <w:t>الأسبوع</w:t>
            </w:r>
          </w:p>
        </w:tc>
        <w:tc>
          <w:tcPr>
            <w:tcW w:w="3397" w:type="pct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E49CA21" w14:textId="20C67ED7" w:rsidR="00034212" w:rsidRDefault="00034212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77670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موضوع</w:t>
            </w:r>
            <w:r w:rsidRPr="0077670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ات المحتوى</w:t>
            </w:r>
          </w:p>
        </w:tc>
        <w:tc>
          <w:tcPr>
            <w:tcW w:w="447" w:type="pct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6C8A4FF2" w14:textId="77777777" w:rsidR="00034212" w:rsidRPr="00034212" w:rsidRDefault="00034212" w:rsidP="00034212">
            <w:pPr>
              <w:pStyle w:val="a3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034212">
              <w:rPr>
                <w:rFonts w:cs="Sultan bold" w:hint="cs"/>
                <w:sz w:val="24"/>
                <w:szCs w:val="24"/>
                <w:rtl/>
              </w:rPr>
              <w:t>عدد</w:t>
            </w:r>
          </w:p>
          <w:p w14:paraId="0FDC0BAA" w14:textId="1129DEFE" w:rsidR="00034212" w:rsidRDefault="00034212" w:rsidP="0003421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34212">
              <w:rPr>
                <w:rFonts w:cs="Sultan bold" w:hint="cs"/>
                <w:sz w:val="24"/>
                <w:szCs w:val="24"/>
                <w:rtl/>
              </w:rPr>
              <w:t>الحصص</w:t>
            </w:r>
          </w:p>
        </w:tc>
      </w:tr>
      <w:tr w:rsidR="00034212" w:rsidRPr="00466DAE" w14:paraId="1042A5A6" w14:textId="77777777" w:rsidTr="00B079F2">
        <w:trPr>
          <w:trHeight w:val="341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1B76D849" w14:textId="77777777" w:rsidR="00034212" w:rsidRPr="00D23FC9" w:rsidRDefault="00034212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793" w:type="pct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9541853" w14:textId="79FCCEE0" w:rsidR="00034212" w:rsidRPr="001F1233" w:rsidRDefault="00034212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الحفظ</w:t>
            </w:r>
          </w:p>
        </w:tc>
        <w:tc>
          <w:tcPr>
            <w:tcW w:w="1605" w:type="pct"/>
            <w:gridSpan w:val="2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6A35FDA5" w14:textId="010DB731" w:rsidR="00034212" w:rsidRDefault="00034212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الحفظ</w:t>
            </w:r>
          </w:p>
        </w:tc>
        <w:tc>
          <w:tcPr>
            <w:tcW w:w="447" w:type="pct"/>
            <w:vMerge/>
            <w:shd w:val="clear" w:color="auto" w:fill="DEEAF6" w:themeFill="accent1" w:themeFillTint="33"/>
            <w:vAlign w:val="center"/>
          </w:tcPr>
          <w:p w14:paraId="34508672" w14:textId="77777777" w:rsidR="00034212" w:rsidRDefault="00034212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784BA1B6" w14:textId="77777777" w:rsidTr="00B079F2">
        <w:trPr>
          <w:trHeight w:val="341"/>
          <w:jc w:val="right"/>
        </w:trPr>
        <w:tc>
          <w:tcPr>
            <w:tcW w:w="1156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F7D8372" w14:textId="77777777" w:rsidR="00FA5DC9" w:rsidRPr="00D23F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D2872EC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03CD9EA8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24C3B1F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EF50391" w14:textId="0E5C754B" w:rsidR="00FA5DC9" w:rsidRPr="00D23FC9" w:rsidRDefault="00FA5DC9" w:rsidP="0003421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3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896A453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) 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10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2AC50B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 الدخان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39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 w:val="restart"/>
            <w:tcBorders>
              <w:top w:val="single" w:sz="12" w:space="0" w:color="auto"/>
            </w:tcBorders>
            <w:vAlign w:val="center"/>
          </w:tcPr>
          <w:p w14:paraId="31D5F603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22DE260E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0887AE0B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shd w:val="clear" w:color="auto" w:fill="auto"/>
            <w:noWrap/>
          </w:tcPr>
          <w:p w14:paraId="582C9743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11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16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shd w:val="clear" w:color="auto" w:fill="auto"/>
            <w:vAlign w:val="center"/>
          </w:tcPr>
          <w:p w14:paraId="41B3D92E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الدخان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50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2B9F8C82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68ED727E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3F669DDC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shd w:val="clear" w:color="auto" w:fill="auto"/>
            <w:noWrap/>
          </w:tcPr>
          <w:p w14:paraId="5EC2D24B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17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20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A6B1F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الدخان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51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59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71BC8955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3C24FCEE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784E4C46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tcBorders>
              <w:right w:val="double" w:sz="4" w:space="0" w:color="auto"/>
            </w:tcBorders>
            <w:shd w:val="clear" w:color="auto" w:fill="auto"/>
            <w:noWrap/>
          </w:tcPr>
          <w:p w14:paraId="6ED106F9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21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24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056DE0" w14:textId="77777777" w:rsidR="00FA5DC9" w:rsidRPr="00A320AE" w:rsidRDefault="009548B4" w:rsidP="00A320AE">
            <w:pPr>
              <w:tabs>
                <w:tab w:val="left" w:pos="8383"/>
              </w:tabs>
              <w:spacing w:after="0" w:line="240" w:lineRule="auto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>قسم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الفقه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والسلوك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/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آداب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المجالس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47" w:type="pct"/>
            <w:vMerge/>
            <w:vAlign w:val="center"/>
          </w:tcPr>
          <w:p w14:paraId="3F55081C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735729A5" w14:textId="77777777" w:rsidTr="00B079F2">
        <w:trPr>
          <w:trHeight w:val="249"/>
          <w:jc w:val="right"/>
        </w:trPr>
        <w:tc>
          <w:tcPr>
            <w:tcW w:w="115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7207F95F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</w:tcPr>
          <w:p w14:paraId="36F69338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) 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24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7A9FCA" w14:textId="77777777" w:rsidR="00FA5DC9" w:rsidRPr="00A320AE" w:rsidRDefault="00FA5DC9" w:rsidP="00A320AE">
            <w:pPr>
              <w:tabs>
                <w:tab w:val="left" w:pos="8383"/>
              </w:tabs>
              <w:spacing w:after="0" w:line="24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</w:p>
        </w:tc>
        <w:tc>
          <w:tcPr>
            <w:tcW w:w="447" w:type="pct"/>
            <w:vMerge/>
            <w:tcBorders>
              <w:bottom w:val="single" w:sz="18" w:space="0" w:color="auto"/>
            </w:tcBorders>
            <w:vAlign w:val="center"/>
          </w:tcPr>
          <w:p w14:paraId="7750D70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6BF80079" w14:textId="77777777" w:rsidTr="00B079F2">
        <w:trPr>
          <w:trHeight w:val="341"/>
          <w:jc w:val="right"/>
        </w:trPr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71E59EFE" w14:textId="77777777" w:rsidR="00FA5DC9" w:rsidRPr="00D23F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11116073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62ADDE16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432DE8AE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3442A42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FA43CD3" w14:textId="0C0C6882" w:rsidR="00FA5DC9" w:rsidRPr="00D23FC9" w:rsidRDefault="00FA5DC9" w:rsidP="0003421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ABE4FBB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25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31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60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05940C" w14:textId="77777777" w:rsidR="00FA5DC9" w:rsidRPr="00A320AE" w:rsidRDefault="00EE3892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 مراجعة سورة</w:t>
            </w:r>
            <w:r w:rsidR="00FA5DC9" w:rsidRPr="00B12412">
              <w:rPr>
                <w:rFonts w:cs="AL-Mohanad Bold" w:hint="cs"/>
                <w:sz w:val="16"/>
                <w:szCs w:val="16"/>
                <w:rtl/>
              </w:rPr>
              <w:t xml:space="preserve"> </w:t>
            </w:r>
            <w:r w:rsidR="00FA5DC9">
              <w:rPr>
                <w:rFonts w:cs="AL-Mohanad Bold" w:hint="cs"/>
                <w:sz w:val="16"/>
                <w:szCs w:val="16"/>
                <w:rtl/>
              </w:rPr>
              <w:t>الدخان</w:t>
            </w:r>
            <w:r w:rsidR="00FA5DC9" w:rsidRPr="00B12412">
              <w:rPr>
                <w:rFonts w:cs="AL-Mohanad Bold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47" w:type="pct"/>
            <w:vMerge w:val="restart"/>
            <w:tcBorders>
              <w:top w:val="single" w:sz="18" w:space="0" w:color="auto"/>
            </w:tcBorders>
            <w:vAlign w:val="center"/>
          </w:tcPr>
          <w:p w14:paraId="1B0D6568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45071D8B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24371CEB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shd w:val="clear" w:color="auto" w:fill="auto"/>
            <w:noWrap/>
            <w:vAlign w:val="center"/>
          </w:tcPr>
          <w:p w14:paraId="715D19B1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32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1F1233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37</w:t>
            </w:r>
            <w:r w:rsidRPr="001F1233">
              <w:rPr>
                <w:rFonts w:cs="AL-Mohanad Bold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605" w:type="pct"/>
            <w:gridSpan w:val="2"/>
            <w:shd w:val="clear" w:color="auto" w:fill="auto"/>
            <w:vAlign w:val="center"/>
          </w:tcPr>
          <w:p w14:paraId="1BAF8F98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9  )</w:t>
            </w:r>
          </w:p>
        </w:tc>
        <w:tc>
          <w:tcPr>
            <w:tcW w:w="447" w:type="pct"/>
            <w:vMerge/>
            <w:vAlign w:val="center"/>
          </w:tcPr>
          <w:p w14:paraId="39246A19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1B18575E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3D053CE1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shd w:val="clear" w:color="auto" w:fill="auto"/>
            <w:noWrap/>
          </w:tcPr>
          <w:p w14:paraId="0CFD6659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DE1C1F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38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DE1C1F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43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4C194E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18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3273AF49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080D0AAA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0FDC6E71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tcBorders>
              <w:right w:val="double" w:sz="4" w:space="0" w:color="auto"/>
            </w:tcBorders>
            <w:shd w:val="clear" w:color="auto" w:fill="auto"/>
            <w:noWrap/>
          </w:tcPr>
          <w:p w14:paraId="1685AEDC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DE1C1F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44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DE1C1F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49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91DE2E" w14:textId="77777777" w:rsidR="00FA5DC9" w:rsidRPr="00A320AE" w:rsidRDefault="009548B4" w:rsidP="00293202">
            <w:pPr>
              <w:spacing w:after="0" w:line="240" w:lineRule="auto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>قسم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التوحيد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/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معنى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الإحسان</w:t>
            </w:r>
          </w:p>
        </w:tc>
        <w:tc>
          <w:tcPr>
            <w:tcW w:w="447" w:type="pct"/>
            <w:vMerge/>
            <w:vAlign w:val="center"/>
          </w:tcPr>
          <w:p w14:paraId="74053D49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76A29B99" w14:textId="77777777" w:rsidTr="00B079F2">
        <w:trPr>
          <w:trHeight w:val="338"/>
          <w:jc w:val="right"/>
        </w:trPr>
        <w:tc>
          <w:tcPr>
            <w:tcW w:w="115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775EDA05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DEEFD9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DE1C1F">
              <w:rPr>
                <w:rFonts w:cs="AL-Mohanad Bold" w:hint="cs"/>
                <w:sz w:val="16"/>
                <w:szCs w:val="16"/>
                <w:rtl/>
              </w:rPr>
              <w:t xml:space="preserve">سورة الطور  من آية 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DE1C1F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49</w:t>
            </w:r>
            <w:r w:rsidRPr="00DE1C1F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A41F63" w14:textId="77777777" w:rsidR="00FA5DC9" w:rsidRPr="00A320AE" w:rsidRDefault="00FA5DC9" w:rsidP="00170938">
            <w:pPr>
              <w:spacing w:after="0" w:line="24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</w:p>
        </w:tc>
        <w:tc>
          <w:tcPr>
            <w:tcW w:w="447" w:type="pct"/>
            <w:vMerge/>
            <w:tcBorders>
              <w:bottom w:val="single" w:sz="18" w:space="0" w:color="auto"/>
            </w:tcBorders>
            <w:vAlign w:val="center"/>
          </w:tcPr>
          <w:p w14:paraId="365504B6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11F09B88" w14:textId="77777777" w:rsidTr="00B079F2">
        <w:trPr>
          <w:trHeight w:val="341"/>
          <w:jc w:val="right"/>
        </w:trPr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5738227C" w14:textId="77777777" w:rsidR="00FA5DC9" w:rsidRPr="00D23F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1F8FCA16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6A487C11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79CC7C5A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4CB8347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0ADD1A9" w14:textId="14FDCCB9" w:rsidR="00FA5DC9" w:rsidRPr="00D23FC9" w:rsidRDefault="00FA5DC9" w:rsidP="00424FA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 w:rsidR="00424FA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79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751190A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>سورة</w:t>
            </w:r>
            <w:r>
              <w:rPr>
                <w:rFonts w:cs="AL-Mohanad Bold" w:hint="cs"/>
                <w:sz w:val="16"/>
                <w:szCs w:val="16"/>
                <w:rtl/>
              </w:rPr>
              <w:t xml:space="preserve"> 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9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3A438A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30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 w:val="restart"/>
            <w:tcBorders>
              <w:top w:val="single" w:sz="18" w:space="0" w:color="auto"/>
            </w:tcBorders>
            <w:vAlign w:val="center"/>
          </w:tcPr>
          <w:p w14:paraId="4F3DD3BB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533C8764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568B67C7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shd w:val="clear" w:color="auto" w:fill="auto"/>
            <w:noWrap/>
            <w:vAlign w:val="center"/>
          </w:tcPr>
          <w:p w14:paraId="3D19200D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>سورة</w:t>
            </w:r>
            <w:r>
              <w:rPr>
                <w:rFonts w:cs="AL-Mohanad Bold" w:hint="cs"/>
                <w:sz w:val="16"/>
                <w:szCs w:val="16"/>
                <w:rtl/>
              </w:rPr>
              <w:t xml:space="preserve"> 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10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14)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5" w:type="pct"/>
            <w:gridSpan w:val="2"/>
            <w:shd w:val="clear" w:color="auto" w:fill="auto"/>
            <w:vAlign w:val="center"/>
          </w:tcPr>
          <w:p w14:paraId="07EF55A3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31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43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03B50990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0257D2C1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5422FC5D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shd w:val="clear" w:color="auto" w:fill="auto"/>
            <w:noWrap/>
            <w:vAlign w:val="center"/>
          </w:tcPr>
          <w:p w14:paraId="5D387159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>سورة</w:t>
            </w:r>
            <w:r>
              <w:rPr>
                <w:rFonts w:cs="AL-Mohanad Bold" w:hint="cs"/>
                <w:sz w:val="16"/>
                <w:szCs w:val="16"/>
                <w:rtl/>
              </w:rPr>
              <w:t xml:space="preserve"> 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15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19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613CF2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44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56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026BF30C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57873E77" w14:textId="77777777" w:rsidTr="00B079F2">
        <w:trPr>
          <w:trHeight w:val="338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noWrap/>
            <w:vAlign w:val="center"/>
          </w:tcPr>
          <w:p w14:paraId="7E3CDCDA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F18482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>سورة</w:t>
            </w:r>
            <w:r>
              <w:rPr>
                <w:rFonts w:cs="AL-Mohanad Bold" w:hint="cs"/>
                <w:sz w:val="16"/>
                <w:szCs w:val="16"/>
                <w:rtl/>
              </w:rPr>
              <w:t xml:space="preserve"> 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20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23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756862" w14:textId="77777777" w:rsidR="00FA5DC9" w:rsidRPr="00A320AE" w:rsidRDefault="009548B4" w:rsidP="00293202">
            <w:pPr>
              <w:spacing w:after="0" w:line="240" w:lineRule="auto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>قسم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الفقه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والسلوك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/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أداب</w:t>
            </w:r>
            <w:r w:rsidRPr="00A320AE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اللباس</w:t>
            </w:r>
          </w:p>
        </w:tc>
        <w:tc>
          <w:tcPr>
            <w:tcW w:w="447" w:type="pct"/>
            <w:vMerge/>
            <w:vAlign w:val="center"/>
          </w:tcPr>
          <w:p w14:paraId="06326CD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32F5319C" w14:textId="77777777" w:rsidTr="00B079F2">
        <w:trPr>
          <w:trHeight w:val="338"/>
          <w:jc w:val="right"/>
        </w:trPr>
        <w:tc>
          <w:tcPr>
            <w:tcW w:w="115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7A742F72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93" w:type="pct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4D2EE9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>سورة</w:t>
            </w:r>
            <w:r>
              <w:rPr>
                <w:rFonts w:cs="AL-Mohanad Bold" w:hint="cs"/>
                <w:sz w:val="16"/>
                <w:szCs w:val="16"/>
                <w:rtl/>
              </w:rPr>
              <w:t xml:space="preserve"> 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24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30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605" w:type="pct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0D7C48" w14:textId="77777777" w:rsidR="00FA5DC9" w:rsidRPr="00A320AE" w:rsidRDefault="00FA5DC9" w:rsidP="00170938">
            <w:pPr>
              <w:spacing w:after="0" w:line="24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</w:p>
        </w:tc>
        <w:tc>
          <w:tcPr>
            <w:tcW w:w="447" w:type="pct"/>
            <w:vMerge/>
            <w:tcBorders>
              <w:bottom w:val="single" w:sz="18" w:space="0" w:color="auto"/>
            </w:tcBorders>
            <w:vAlign w:val="center"/>
          </w:tcPr>
          <w:p w14:paraId="2265B59E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1CA56D97" w14:textId="77777777" w:rsidTr="00B079F2">
        <w:trPr>
          <w:trHeight w:val="338"/>
          <w:jc w:val="right"/>
        </w:trPr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6E3162C9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7A7AF8E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706C235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53DD8CE" w14:textId="75C18B93" w:rsidR="00FA5DC9" w:rsidRPr="00D23FC9" w:rsidRDefault="00FA5DC9" w:rsidP="0003421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3397" w:type="pct"/>
            <w:gridSpan w:val="3"/>
            <w:tcBorders>
              <w:top w:val="single" w:sz="18" w:space="0" w:color="auto"/>
            </w:tcBorders>
            <w:shd w:val="clear" w:color="auto" w:fill="70AD47" w:themeFill="accent6"/>
            <w:noWrap/>
          </w:tcPr>
          <w:p w14:paraId="30B2FCAD" w14:textId="55A8EFE6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 xml:space="preserve">يوم الأحد والاثنين إجازة </w:t>
            </w:r>
            <w:r w:rsidR="00A320AE" w:rsidRPr="00A320AE">
              <w:rPr>
                <w:rFonts w:cs="AL-Mohanad Bold" w:hint="cs"/>
                <w:sz w:val="16"/>
                <w:szCs w:val="16"/>
                <w:rtl/>
              </w:rPr>
              <w:t>مطولة</w:t>
            </w:r>
          </w:p>
        </w:tc>
        <w:tc>
          <w:tcPr>
            <w:tcW w:w="447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D944845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</w:p>
        </w:tc>
      </w:tr>
      <w:tr w:rsidR="00FA5DC9" w:rsidRPr="00466DAE" w14:paraId="33A9C5F7" w14:textId="77777777" w:rsidTr="00B079F2">
        <w:trPr>
          <w:trHeight w:val="336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vAlign w:val="center"/>
          </w:tcPr>
          <w:p w14:paraId="1169EA43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8" w:type="pct"/>
            <w:gridSpan w:val="2"/>
            <w:shd w:val="clear" w:color="auto" w:fill="auto"/>
            <w:noWrap/>
            <w:vAlign w:val="center"/>
          </w:tcPr>
          <w:p w14:paraId="274CCCDB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>سورة</w:t>
            </w:r>
            <w:r>
              <w:rPr>
                <w:rFonts w:cs="AL-Mohanad Bold" w:hint="cs"/>
                <w:sz w:val="16"/>
                <w:szCs w:val="16"/>
                <w:rtl/>
              </w:rPr>
              <w:t xml:space="preserve"> 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30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46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5BB018" w14:textId="77777777" w:rsidR="00FA5DC9" w:rsidRPr="00B12412" w:rsidRDefault="00FA5DC9" w:rsidP="00DE1D86">
            <w:pPr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57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68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007F6DF3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2F3876C0" w14:textId="77777777" w:rsidTr="00B079F2">
        <w:trPr>
          <w:trHeight w:val="336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vAlign w:val="center"/>
          </w:tcPr>
          <w:p w14:paraId="131C6189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8" w:type="pct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D68AB7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31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37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46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946AAE" w14:textId="77777777" w:rsidR="00FA5DC9" w:rsidRPr="00657C7B" w:rsidRDefault="00FA5DC9" w:rsidP="007963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6"/>
                <w:szCs w:val="26"/>
              </w:rPr>
            </w:pPr>
            <w:r w:rsidRPr="00657C7B">
              <w:rPr>
                <w:rFonts w:ascii="Andalus" w:eastAsia="Times New Roman" w:hAnsi="Andalus" w:cs="AL-Mohanad" w:hint="cs"/>
                <w:color w:val="FF0000"/>
                <w:sz w:val="26"/>
                <w:szCs w:val="26"/>
                <w:rtl/>
              </w:rPr>
              <w:t>قسم الفقه والسلوك /</w:t>
            </w:r>
            <w:r w:rsidRPr="00657C7B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البرنامج اليومي (1+2 )</w:t>
            </w:r>
          </w:p>
        </w:tc>
        <w:tc>
          <w:tcPr>
            <w:tcW w:w="447" w:type="pct"/>
            <w:vMerge/>
            <w:vAlign w:val="center"/>
          </w:tcPr>
          <w:p w14:paraId="47CD6F6D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0E46314A" w14:textId="77777777" w:rsidTr="00B079F2">
        <w:trPr>
          <w:trHeight w:val="336"/>
          <w:jc w:val="right"/>
        </w:trPr>
        <w:tc>
          <w:tcPr>
            <w:tcW w:w="115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4306889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8" w:type="pct"/>
            <w:gridSpan w:val="2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271FDE" w14:textId="77777777" w:rsidR="00FA5DC9" w:rsidRPr="003C7F1D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>سورة 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38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42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1469" w:type="pct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FE6828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47" w:type="pct"/>
            <w:vMerge/>
            <w:tcBorders>
              <w:bottom w:val="single" w:sz="18" w:space="0" w:color="auto"/>
            </w:tcBorders>
            <w:vAlign w:val="center"/>
          </w:tcPr>
          <w:p w14:paraId="65EE9E92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A5DC9" w:rsidRPr="00466DAE" w14:paraId="2254E6A8" w14:textId="77777777" w:rsidTr="00B079F2">
        <w:trPr>
          <w:trHeight w:val="397"/>
          <w:jc w:val="right"/>
        </w:trPr>
        <w:tc>
          <w:tcPr>
            <w:tcW w:w="115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35DDAD17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14461098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5EF74466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F07EB33" w14:textId="77777777" w:rsidR="00FA5D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DD6DDD0" w14:textId="77777777" w:rsidR="00FA5DC9" w:rsidRPr="00D23FC9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28" w:type="pct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708700C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43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46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)</w:t>
            </w:r>
          </w:p>
        </w:tc>
        <w:tc>
          <w:tcPr>
            <w:tcW w:w="146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BF3D05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69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80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 w:val="restart"/>
            <w:tcBorders>
              <w:top w:val="single" w:sz="18" w:space="0" w:color="auto"/>
            </w:tcBorders>
            <w:vAlign w:val="center"/>
          </w:tcPr>
          <w:p w14:paraId="1894DFA8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FA5DC9" w:rsidRPr="00466DAE" w14:paraId="02290681" w14:textId="77777777" w:rsidTr="00B079F2">
        <w:trPr>
          <w:trHeight w:val="395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vAlign w:val="center"/>
          </w:tcPr>
          <w:p w14:paraId="2E217E78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8" w:type="pct"/>
            <w:gridSpan w:val="2"/>
            <w:shd w:val="clear" w:color="auto" w:fill="auto"/>
            <w:noWrap/>
            <w:vAlign w:val="center"/>
          </w:tcPr>
          <w:p w14:paraId="55FD875A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47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51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)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A3E65A7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81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89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46CEAF54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7DDCDAC0" w14:textId="77777777" w:rsidTr="00B079F2">
        <w:trPr>
          <w:trHeight w:val="395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vAlign w:val="center"/>
          </w:tcPr>
          <w:p w14:paraId="7AEB464C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8" w:type="pct"/>
            <w:gridSpan w:val="2"/>
            <w:shd w:val="clear" w:color="auto" w:fill="auto"/>
            <w:noWrap/>
            <w:vAlign w:val="center"/>
          </w:tcPr>
          <w:p w14:paraId="2EF4BDBC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52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55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)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E1FA3E5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سورة  </w:t>
            </w:r>
            <w:r>
              <w:rPr>
                <w:rFonts w:cs="AL-Mohanad Bold" w:hint="cs"/>
                <w:sz w:val="16"/>
                <w:szCs w:val="16"/>
                <w:rtl/>
              </w:rPr>
              <w:t>الزخرف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من آية 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) الى أية (  </w:t>
            </w:r>
            <w:r>
              <w:rPr>
                <w:rFonts w:cs="AL-Mohanad Bold" w:hint="cs"/>
                <w:sz w:val="16"/>
                <w:szCs w:val="16"/>
                <w:rtl/>
              </w:rPr>
              <w:t>89</w:t>
            </w:r>
            <w:r w:rsidRPr="00B12412">
              <w:rPr>
                <w:rFonts w:cs="AL-Mohanad Bold" w:hint="cs"/>
                <w:sz w:val="16"/>
                <w:szCs w:val="16"/>
                <w:rtl/>
              </w:rPr>
              <w:t xml:space="preserve">  )</w:t>
            </w:r>
          </w:p>
        </w:tc>
        <w:tc>
          <w:tcPr>
            <w:tcW w:w="447" w:type="pct"/>
            <w:vMerge/>
            <w:vAlign w:val="center"/>
          </w:tcPr>
          <w:p w14:paraId="1EDF76CA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317EA638" w14:textId="77777777" w:rsidTr="00B079F2">
        <w:trPr>
          <w:trHeight w:val="395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vAlign w:val="center"/>
          </w:tcPr>
          <w:p w14:paraId="1CC100DF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8" w:type="pct"/>
            <w:gridSpan w:val="2"/>
            <w:shd w:val="clear" w:color="auto" w:fill="auto"/>
            <w:noWrap/>
            <w:vAlign w:val="center"/>
          </w:tcPr>
          <w:p w14:paraId="334B2E13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56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60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)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14:paraId="6633582E" w14:textId="77777777" w:rsidR="00FA5DC9" w:rsidRPr="00625BD1" w:rsidRDefault="00FA5DC9" w:rsidP="007963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57C7B">
              <w:rPr>
                <w:rFonts w:ascii="Andalus" w:eastAsia="Times New Roman" w:hAnsi="Andalus" w:cs="AL-Mohanad" w:hint="cs"/>
                <w:color w:val="FF0000"/>
                <w:sz w:val="26"/>
                <w:szCs w:val="26"/>
                <w:rtl/>
              </w:rPr>
              <w:t>قسم الفقه والسلوك /</w:t>
            </w:r>
            <w:r w:rsidRPr="00657C7B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>البرنامج اليومي (3 )</w:t>
            </w:r>
          </w:p>
        </w:tc>
        <w:tc>
          <w:tcPr>
            <w:tcW w:w="447" w:type="pct"/>
            <w:vMerge/>
            <w:vAlign w:val="center"/>
          </w:tcPr>
          <w:p w14:paraId="5ACACF46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19F21EFD" w14:textId="77777777" w:rsidTr="00B079F2">
        <w:trPr>
          <w:trHeight w:val="395"/>
          <w:jc w:val="right"/>
        </w:trPr>
        <w:tc>
          <w:tcPr>
            <w:tcW w:w="1156" w:type="pct"/>
            <w:vMerge/>
            <w:shd w:val="clear" w:color="auto" w:fill="FBE4D5" w:themeFill="accent2" w:themeFillTint="33"/>
            <w:vAlign w:val="center"/>
          </w:tcPr>
          <w:p w14:paraId="62BB7A7F" w14:textId="77777777" w:rsidR="00FA5DC9" w:rsidRPr="00221F78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8" w:type="pct"/>
            <w:gridSpan w:val="2"/>
            <w:shd w:val="clear" w:color="auto" w:fill="auto"/>
            <w:noWrap/>
            <w:vAlign w:val="center"/>
          </w:tcPr>
          <w:p w14:paraId="4D575744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</w:rPr>
            </w:pPr>
            <w:r>
              <w:rPr>
                <w:rFonts w:cs="AL-Mohanad Bold" w:hint="cs"/>
                <w:sz w:val="16"/>
                <w:szCs w:val="16"/>
                <w:rtl/>
              </w:rPr>
              <w:t xml:space="preserve">مراجعة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سورة </w:t>
            </w:r>
            <w:r>
              <w:rPr>
                <w:rFonts w:cs="AL-Mohanad Bold" w:hint="cs"/>
                <w:sz w:val="16"/>
                <w:szCs w:val="16"/>
                <w:rtl/>
              </w:rPr>
              <w:t>الذاريات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 من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 </w:t>
            </w:r>
            <w:r>
              <w:rPr>
                <w:rFonts w:cs="AL-Mohanad Bold" w:hint="cs"/>
                <w:sz w:val="16"/>
                <w:szCs w:val="16"/>
                <w:rtl/>
              </w:rPr>
              <w:t>1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)  </w:t>
            </w:r>
            <w:r w:rsidRPr="003C7F1D">
              <w:rPr>
                <w:rFonts w:cs="AL-Mohanad Bold" w:hint="cs"/>
                <w:sz w:val="16"/>
                <w:szCs w:val="16"/>
                <w:rtl/>
              </w:rPr>
              <w:t xml:space="preserve">الى آية 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( </w:t>
            </w:r>
            <w:r>
              <w:rPr>
                <w:rFonts w:cs="AL-Mohanad Bold" w:hint="cs"/>
                <w:sz w:val="16"/>
                <w:szCs w:val="16"/>
                <w:rtl/>
              </w:rPr>
              <w:t>60</w:t>
            </w:r>
            <w:r w:rsidRPr="003C7F1D">
              <w:rPr>
                <w:rFonts w:cs="AL-Mohanad Bold"/>
                <w:sz w:val="16"/>
                <w:szCs w:val="16"/>
                <w:rtl/>
              </w:rPr>
              <w:t xml:space="preserve">  </w:t>
            </w:r>
            <w:r w:rsidRPr="00A320AE">
              <w:rPr>
                <w:rFonts w:cs="AL-Mohanad Bold" w:hint="cs"/>
                <w:sz w:val="16"/>
                <w:szCs w:val="16"/>
                <w:rtl/>
              </w:rPr>
              <w:t>)</w:t>
            </w: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2ABBB295" w14:textId="77777777" w:rsidR="00FA5DC9" w:rsidRPr="00625BD1" w:rsidRDefault="00FA5DC9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14:paraId="7DBEC0A9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FA5DC9" w:rsidRPr="00466DAE" w14:paraId="4BD78ED8" w14:textId="77777777" w:rsidTr="00B079F2">
        <w:trPr>
          <w:trHeight w:val="1387"/>
          <w:jc w:val="right"/>
        </w:trPr>
        <w:tc>
          <w:tcPr>
            <w:tcW w:w="1156" w:type="pct"/>
            <w:shd w:val="clear" w:color="auto" w:fill="FBE4D5" w:themeFill="accent2" w:themeFillTint="33"/>
            <w:vAlign w:val="center"/>
          </w:tcPr>
          <w:p w14:paraId="789B92AB" w14:textId="77777777" w:rsidR="00FA5DC9" w:rsidRPr="00D23FC9" w:rsidRDefault="00FA5DC9" w:rsidP="009E12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56A442" w14:textId="77777777" w:rsidR="00FA5DC9" w:rsidRDefault="00FA5DC9" w:rsidP="009E12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DE82E73" w14:textId="77777777" w:rsidR="00FA5DC9" w:rsidRPr="007665ED" w:rsidRDefault="00FA5DC9" w:rsidP="009E12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3F4ACDA4" w14:textId="77777777" w:rsidR="00FA5DC9" w:rsidRPr="00221F78" w:rsidRDefault="00FA5DC9" w:rsidP="009E123F">
            <w:pPr>
              <w:spacing w:after="0" w:line="240" w:lineRule="auto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28" w:type="pct"/>
            <w:gridSpan w:val="2"/>
            <w:shd w:val="clear" w:color="auto" w:fill="auto"/>
            <w:noWrap/>
            <w:vAlign w:val="center"/>
          </w:tcPr>
          <w:p w14:paraId="33BFDA94" w14:textId="77777777" w:rsidR="00FA5DC9" w:rsidRPr="00A320AE" w:rsidRDefault="00FA5DC9" w:rsidP="00A320AE">
            <w:pPr>
              <w:tabs>
                <w:tab w:val="left" w:pos="8383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 xml:space="preserve">قسم القرآن الكريم </w:t>
            </w:r>
          </w:p>
          <w:p w14:paraId="62313CFA" w14:textId="77777777" w:rsidR="00FA5DC9" w:rsidRPr="00A320AE" w:rsidRDefault="00FA5DC9" w:rsidP="00A320AE">
            <w:pPr>
              <w:tabs>
                <w:tab w:val="left" w:pos="8383"/>
              </w:tabs>
              <w:spacing w:after="0" w:line="24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A320AE">
              <w:rPr>
                <w:rFonts w:cs="AL-Mohanad Bold" w:hint="cs"/>
                <w:sz w:val="16"/>
                <w:szCs w:val="16"/>
                <w:rtl/>
              </w:rPr>
              <w:t>اختبار شفهي للحفظ والتلاوة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67167B29" w14:textId="77777777" w:rsidR="000341DB" w:rsidRPr="000341DB" w:rsidRDefault="000341DB" w:rsidP="000341DB">
            <w:pPr>
              <w:pStyle w:val="a8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0341DB">
              <w:rPr>
                <w:rFonts w:cs="AL-Mohanad Bold" w:hint="cs"/>
                <w:sz w:val="16"/>
                <w:szCs w:val="16"/>
                <w:rtl/>
              </w:rPr>
              <w:t>تعزيز</w:t>
            </w:r>
            <w:r w:rsidRPr="000341DB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0341DB">
              <w:rPr>
                <w:rFonts w:cs="AL-Mohanad Bold" w:hint="cs"/>
                <w:sz w:val="16"/>
                <w:szCs w:val="16"/>
                <w:rtl/>
              </w:rPr>
              <w:t>المهارات</w:t>
            </w:r>
            <w:r w:rsidRPr="000341DB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0341DB">
              <w:rPr>
                <w:rFonts w:cs="AL-Mohanad Bold" w:hint="cs"/>
                <w:sz w:val="16"/>
                <w:szCs w:val="16"/>
                <w:rtl/>
              </w:rPr>
              <w:t>ذات</w:t>
            </w:r>
            <w:r w:rsidRPr="000341DB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0341DB">
              <w:rPr>
                <w:rFonts w:cs="AL-Mohanad Bold" w:hint="cs"/>
                <w:sz w:val="16"/>
                <w:szCs w:val="16"/>
                <w:rtl/>
              </w:rPr>
              <w:t>الأولوية</w:t>
            </w:r>
          </w:p>
          <w:p w14:paraId="2A07D3A8" w14:textId="647FCE66" w:rsidR="00FA5DC9" w:rsidRPr="000341DB" w:rsidRDefault="000341DB" w:rsidP="000341DB">
            <w:pPr>
              <w:spacing w:after="0" w:line="240" w:lineRule="auto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0341DB">
              <w:rPr>
                <w:rFonts w:cs="AL-Mohanad Bold" w:hint="cs"/>
                <w:sz w:val="16"/>
                <w:szCs w:val="16"/>
                <w:rtl/>
              </w:rPr>
              <w:t>وتقديم</w:t>
            </w:r>
            <w:r w:rsidRPr="000341DB">
              <w:rPr>
                <w:rFonts w:cs="AL-Mohanad Bold"/>
                <w:sz w:val="16"/>
                <w:szCs w:val="16"/>
                <w:rtl/>
              </w:rPr>
              <w:t xml:space="preserve"> </w:t>
            </w:r>
            <w:proofErr w:type="spellStart"/>
            <w:r w:rsidRPr="000341DB">
              <w:rPr>
                <w:rFonts w:cs="AL-Mohanad Bold" w:hint="cs"/>
                <w:sz w:val="16"/>
                <w:szCs w:val="16"/>
                <w:rtl/>
              </w:rPr>
              <w:t>إثراءات</w:t>
            </w:r>
            <w:proofErr w:type="spellEnd"/>
            <w:r w:rsidRPr="000341DB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0341DB">
              <w:rPr>
                <w:rFonts w:cs="AL-Mohanad Bold" w:hint="cs"/>
                <w:sz w:val="16"/>
                <w:szCs w:val="16"/>
                <w:rtl/>
              </w:rPr>
              <w:t>داعمة</w:t>
            </w:r>
            <w:r w:rsidRPr="000341DB">
              <w:rPr>
                <w:rFonts w:cs="AL-Mohanad Bold"/>
                <w:sz w:val="16"/>
                <w:szCs w:val="16"/>
                <w:rtl/>
              </w:rPr>
              <w:t xml:space="preserve"> </w:t>
            </w:r>
            <w:r w:rsidRPr="000341DB">
              <w:rPr>
                <w:rFonts w:cs="AL-Mohanad Bold" w:hint="cs"/>
                <w:sz w:val="16"/>
                <w:szCs w:val="16"/>
                <w:rtl/>
              </w:rPr>
              <w:t>للمنهج</w:t>
            </w:r>
          </w:p>
        </w:tc>
        <w:tc>
          <w:tcPr>
            <w:tcW w:w="447" w:type="pct"/>
            <w:vAlign w:val="center"/>
          </w:tcPr>
          <w:p w14:paraId="094F8CC1" w14:textId="77777777" w:rsidR="00FA5DC9" w:rsidRPr="00625BD1" w:rsidRDefault="00FA5DC9" w:rsidP="00A320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E6781D" w:rsidRPr="00466DAE" w14:paraId="4190B1B0" w14:textId="77777777" w:rsidTr="00424FAB">
        <w:trPr>
          <w:trHeight w:val="1426"/>
          <w:jc w:val="right"/>
        </w:trPr>
        <w:tc>
          <w:tcPr>
            <w:tcW w:w="11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78FE04B" w14:textId="77777777" w:rsidR="00E6781D" w:rsidRPr="00D23FC9" w:rsidRDefault="00E6781D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559C5F55" w14:textId="77777777" w:rsidR="00E6781D" w:rsidRDefault="00E6781D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B0221A8" w14:textId="77777777" w:rsidR="00E6781D" w:rsidRDefault="00E6781D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BD22BCF" w14:textId="77777777" w:rsidR="00E6781D" w:rsidRPr="00D23FC9" w:rsidRDefault="00E6781D" w:rsidP="001709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3844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14:paraId="58E76EC0" w14:textId="77777777" w:rsidR="00E6781D" w:rsidRDefault="00E6781D" w:rsidP="0017093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6FD8307" w14:textId="77777777" w:rsidR="00A81A6D" w:rsidRDefault="00A81A6D" w:rsidP="00A81A6D">
      <w:pPr>
        <w:tabs>
          <w:tab w:val="left" w:pos="8383"/>
        </w:tabs>
        <w:rPr>
          <w:rtl/>
        </w:rPr>
      </w:pPr>
      <w:bookmarkStart w:id="0" w:name="_GoBack"/>
      <w:bookmarkEnd w:id="0"/>
    </w:p>
    <w:p w14:paraId="2AEAC609" w14:textId="77777777" w:rsidR="00A320AE" w:rsidRDefault="00A320AE" w:rsidP="00A81A6D">
      <w:pPr>
        <w:tabs>
          <w:tab w:val="left" w:pos="8383"/>
        </w:tabs>
        <w:rPr>
          <w:rtl/>
        </w:rPr>
      </w:pPr>
    </w:p>
    <w:sectPr w:rsidR="00A320AE" w:rsidSect="00776700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AB"/>
    <w:rsid w:val="000035C6"/>
    <w:rsid w:val="000341DB"/>
    <w:rsid w:val="00034212"/>
    <w:rsid w:val="000450F9"/>
    <w:rsid w:val="00051776"/>
    <w:rsid w:val="0008490D"/>
    <w:rsid w:val="00085D27"/>
    <w:rsid w:val="000A76C8"/>
    <w:rsid w:val="000B3D2E"/>
    <w:rsid w:val="000B6594"/>
    <w:rsid w:val="000C06C8"/>
    <w:rsid w:val="00141737"/>
    <w:rsid w:val="00170938"/>
    <w:rsid w:val="00173EAB"/>
    <w:rsid w:val="00194023"/>
    <w:rsid w:val="00196DED"/>
    <w:rsid w:val="001E7467"/>
    <w:rsid w:val="00221F78"/>
    <w:rsid w:val="00224C39"/>
    <w:rsid w:val="00244C8B"/>
    <w:rsid w:val="0024680E"/>
    <w:rsid w:val="002520B6"/>
    <w:rsid w:val="00293202"/>
    <w:rsid w:val="002A3EEE"/>
    <w:rsid w:val="002A5C2C"/>
    <w:rsid w:val="002B2C2C"/>
    <w:rsid w:val="002B49E8"/>
    <w:rsid w:val="002D5666"/>
    <w:rsid w:val="002F5AA8"/>
    <w:rsid w:val="00303F3E"/>
    <w:rsid w:val="00307196"/>
    <w:rsid w:val="00313051"/>
    <w:rsid w:val="00340764"/>
    <w:rsid w:val="003632B1"/>
    <w:rsid w:val="003C7F1D"/>
    <w:rsid w:val="003E0574"/>
    <w:rsid w:val="003E6DD3"/>
    <w:rsid w:val="00406F40"/>
    <w:rsid w:val="00422598"/>
    <w:rsid w:val="00424FAB"/>
    <w:rsid w:val="00466DAE"/>
    <w:rsid w:val="004761DA"/>
    <w:rsid w:val="004A0E3C"/>
    <w:rsid w:val="004D14FB"/>
    <w:rsid w:val="004D5C6D"/>
    <w:rsid w:val="00517280"/>
    <w:rsid w:val="00525880"/>
    <w:rsid w:val="00530B73"/>
    <w:rsid w:val="0054605C"/>
    <w:rsid w:val="00546D91"/>
    <w:rsid w:val="00554B1A"/>
    <w:rsid w:val="00555ECA"/>
    <w:rsid w:val="00567BA1"/>
    <w:rsid w:val="00574105"/>
    <w:rsid w:val="00590391"/>
    <w:rsid w:val="005D0FD4"/>
    <w:rsid w:val="005E3A76"/>
    <w:rsid w:val="005E6FDD"/>
    <w:rsid w:val="00625BD1"/>
    <w:rsid w:val="00635CE6"/>
    <w:rsid w:val="00644EA5"/>
    <w:rsid w:val="00657C7B"/>
    <w:rsid w:val="006A0054"/>
    <w:rsid w:val="006D5F8A"/>
    <w:rsid w:val="006E0B6C"/>
    <w:rsid w:val="00714258"/>
    <w:rsid w:val="007665ED"/>
    <w:rsid w:val="00776700"/>
    <w:rsid w:val="007919A6"/>
    <w:rsid w:val="00796364"/>
    <w:rsid w:val="007A0568"/>
    <w:rsid w:val="007D4FE6"/>
    <w:rsid w:val="007D7B63"/>
    <w:rsid w:val="007F0721"/>
    <w:rsid w:val="008309E6"/>
    <w:rsid w:val="00837887"/>
    <w:rsid w:val="00850235"/>
    <w:rsid w:val="00874979"/>
    <w:rsid w:val="00891C6E"/>
    <w:rsid w:val="008B08D3"/>
    <w:rsid w:val="00912667"/>
    <w:rsid w:val="00933758"/>
    <w:rsid w:val="00952306"/>
    <w:rsid w:val="009548B4"/>
    <w:rsid w:val="00977105"/>
    <w:rsid w:val="00987F8E"/>
    <w:rsid w:val="009C51DE"/>
    <w:rsid w:val="009D6A43"/>
    <w:rsid w:val="009E123F"/>
    <w:rsid w:val="009F3DAB"/>
    <w:rsid w:val="00A00247"/>
    <w:rsid w:val="00A21193"/>
    <w:rsid w:val="00A2745A"/>
    <w:rsid w:val="00A320AE"/>
    <w:rsid w:val="00A81A6D"/>
    <w:rsid w:val="00AA579C"/>
    <w:rsid w:val="00AA6936"/>
    <w:rsid w:val="00AE220A"/>
    <w:rsid w:val="00B079F2"/>
    <w:rsid w:val="00B24682"/>
    <w:rsid w:val="00B30287"/>
    <w:rsid w:val="00B63803"/>
    <w:rsid w:val="00BE6C63"/>
    <w:rsid w:val="00BF60BD"/>
    <w:rsid w:val="00C0669D"/>
    <w:rsid w:val="00C23EEE"/>
    <w:rsid w:val="00CB4715"/>
    <w:rsid w:val="00CF1164"/>
    <w:rsid w:val="00D14E07"/>
    <w:rsid w:val="00D23FC9"/>
    <w:rsid w:val="00DA7DED"/>
    <w:rsid w:val="00DE038F"/>
    <w:rsid w:val="00DE1D86"/>
    <w:rsid w:val="00E175AA"/>
    <w:rsid w:val="00E54585"/>
    <w:rsid w:val="00E6781D"/>
    <w:rsid w:val="00EE3892"/>
    <w:rsid w:val="00F11DBF"/>
    <w:rsid w:val="00F41449"/>
    <w:rsid w:val="00F5090B"/>
    <w:rsid w:val="00F551E5"/>
    <w:rsid w:val="00F56527"/>
    <w:rsid w:val="00F60AB5"/>
    <w:rsid w:val="00F67960"/>
    <w:rsid w:val="00FA5DC9"/>
    <w:rsid w:val="00FB6964"/>
    <w:rsid w:val="00FD63C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C9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  <w:style w:type="paragraph" w:styleId="a8">
    <w:name w:val="No Spacing"/>
    <w:uiPriority w:val="1"/>
    <w:qFormat/>
    <w:rsid w:val="000341D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  <w:style w:type="paragraph" w:styleId="a8">
    <w:name w:val="No Spacing"/>
    <w:uiPriority w:val="1"/>
    <w:qFormat/>
    <w:rsid w:val="000341D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Yahia I. Al-Juhami</dc:creator>
  <cp:lastModifiedBy>user</cp:lastModifiedBy>
  <cp:revision>3</cp:revision>
  <cp:lastPrinted>2023-01-24T18:16:00Z</cp:lastPrinted>
  <dcterms:created xsi:type="dcterms:W3CDTF">2023-01-24T18:17:00Z</dcterms:created>
  <dcterms:modified xsi:type="dcterms:W3CDTF">2023-01-29T13:52:00Z</dcterms:modified>
</cp:coreProperties>
</file>