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pPr w:leftFromText="180" w:rightFromText="180" w:topFromText="0" w:bottomFromText="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Arial" w:cs="AL-Mohanad Bold" w:hAnsi="Arial"/>
                <w:b/>
                <w:bCs/>
                <w:noProof/>
              </w:rPr>
              <w:drawing>
                <wp:inline distL="0" distT="0" distB="0" distR="0">
                  <wp:extent cx="1402080" cy="304800"/>
                  <wp:effectExtent l="0" t="0" r="7620" b="0"/>
                  <wp:docPr id="1026" name="صورة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/>
                        </pic:nvPicPr>
                        <pic:blipFill>
                          <a:blip r:embed="rId2" cstate="print">
                            <a:lum bright="-32000"/>
                          </a:blip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402080" cy="3048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anchor distT="0" distB="0" distL="0" distR="0" simplePos="false" relativeHeight="9" behindDoc="true" locked="false" layoutInCell="true" allowOverlap="tru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75360" cy="650240"/>
                          </a:xfrm>
                          <a:prstGeom prst="rect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تقنية رقمية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2-1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الثاني</w:t>
            </w:r>
            <w:r>
              <w:rPr>
                <w:rFonts w:hint="cs"/>
                <w:b/>
                <w:bCs/>
                <w:rtl/>
              </w:rPr>
              <w:t xml:space="preserve"> ثانوي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jc w:val="center"/>
        <w:rPr>
          <w:rtl/>
        </w:rPr>
      </w:pPr>
      <w:r>
        <w:rPr>
          <w:b/>
          <w:bCs/>
          <w:rtl/>
        </w:rPr>
        <w:t>اختبار 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rPr>
          <w:trHeight w:val="622" w:hRule="atLeast"/>
          <w:jc w:val="center"/>
        </w:trPr>
        <w:tc>
          <w:tcPr>
            <w:tcW w:w="83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253" w:hRule="atLeast"/>
          <w:jc w:val="center"/>
        </w:trPr>
        <w:tc>
          <w:tcPr>
            <w:tcW w:w="836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08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الدرجة كتابة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418" w:hRule="atLeast"/>
          <w:jc w:val="center"/>
        </w:trPr>
        <w:tc>
          <w:tcPr>
            <w:tcW w:w="83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081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69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 xml:space="preserve">فقط </w:t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959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w:pict>
          <v:line id="1028" stroked="t" from="-3.0pt,20.65pt" to="526.95pt,20.65pt" alt="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<v:stroke linestyle="thinThin" weight="2.5pt"/>
            <v:fill/>
          </v:line>
        </w:pict>
      </w:r>
      <w:r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>
      <w:pPr>
        <w:pStyle w:val="style0"/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0" type="#_x0000_t202" alt="" style="position:absolute;margin-left:-3.0pt;margin-top:6.85pt;width:42.0pt;height:40.6pt;z-index:2;mso-position-horizontal-relative:text;mso-position-vertical-relative:text;mso-width-percent:0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tl/>
                    </w:rPr>
                  </w:pPr>
                </w:p>
                <w:p>
                  <w:pPr>
                    <w:pStyle w:val="style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7</w:t>
                  </w:r>
                </w:p>
              </w:txbxContent>
            </v:textbox>
          </v:shape>
        </w:pict>
      </w:r>
      <w:r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>
      <w:pPr>
        <w:pStyle w:val="style0"/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w:pict>
          <v:line id="1031" stroked="t" from="4.0pt,0.9pt" to="31.0pt,0.9pt" alt="" style="position:absolute;z-index:4;mso-position-horizontal-relative:text;mso-position-vertical-relative:text;mso-width-percent:0;mso-height-percent:0;mso-width-relative:page;mso-height-relative:page;mso-wrap-distance-left:0.0pt;mso-wrap-distance-right:0.0pt;visibility:visible;">
            <v:fill/>
          </v:line>
        </w:pic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7"/>
        <w:gridCol w:w="567"/>
        <w:gridCol w:w="2267"/>
        <w:gridCol w:w="567"/>
        <w:gridCol w:w="1842"/>
        <w:gridCol w:w="262"/>
        <w:gridCol w:w="306"/>
        <w:gridCol w:w="283"/>
        <w:gridCol w:w="2084"/>
      </w:tblGrid>
      <w:tr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t>أهم مرحلة من مراحل دراسة ظاهرة معينة هي مرحلة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سلبيات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مشاكل الظاهرة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color w:val="000000"/>
                <w:sz w:val="20"/>
                <w:szCs w:val="20"/>
                <w:rtl/>
              </w:rPr>
            </w:pPr>
            <w:r>
              <w:rPr>
                <w:rFonts w:ascii="Arial" w:cs="Arial" w:hAnsi="Arial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Arial" w:cs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من عيوب ترميز </w:t>
            </w:r>
            <w:r>
              <w:rPr>
                <w:rFonts w:ascii="Arial" w:cs="Arial" w:hAnsi="Arial" w:hint="cs"/>
                <w:b/>
                <w:bCs/>
                <w:color w:val="000000"/>
                <w:sz w:val="20"/>
                <w:szCs w:val="20"/>
                <w:rtl/>
              </w:rPr>
              <w:t>البيانات: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سهلة الفهم لغير المختص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before="120" w:after="1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هي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بيانات لم يتم جمعها من قبل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يمكن ان يتم الحصول عليها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من خلال مستشعرات و استبيانات  ومسجلات البيانات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مصادر البيانات </w:t>
            </w:r>
            <w:r>
              <w:rPr>
                <w:color w:val="000000"/>
                <w:sz w:val="20"/>
                <w:szCs w:val="2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مصادر البيانات الفرعية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color w:val="000000"/>
                <w:sz w:val="20"/>
                <w:szCs w:val="20"/>
                <w:rtl/>
              </w:rPr>
            </w:pPr>
            <w:r>
              <w:rPr>
                <w:rFonts w:ascii="Arial" w:cs="Arial" w:hAnsi="Arial"/>
                <w:b/>
                <w:bCs/>
                <w:noProof/>
                <w:color w:val="000000"/>
                <w:sz w:val="20"/>
                <w:szCs w:val="20"/>
                <w:rtl/>
              </w:rPr>
              <w:t>مجال فرعي من الذكاء الاصطناعي يهتم بتطوير خوارزميات تمكن الحاسب من فهم أنماط التعلم او اتخاذ قرار.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تعلم الالة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before="120" w:after="120"/>
              <w:jc w:val="both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تهدف عملية التحقق من صحة البيانات 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الى: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جمالية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ضمان الدقة والجودة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عند تنسيق النص بلغة </w:t>
            </w:r>
            <w:r>
              <w:rPr>
                <w:b/>
                <w:bCs/>
                <w:color w:val="000000"/>
                <w:sz w:val="20"/>
                <w:szCs w:val="20"/>
              </w:rPr>
              <w:t>HTML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يتم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جعل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النص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بخط غامق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(bold)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باستخدام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الوسم 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>
        <w:tblPrEx/>
        <w:trPr>
          <w:jc w:val="center"/>
        </w:trPr>
        <w:tc>
          <w:tcPr>
            <w:tcW w:w="518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&gt; ….&lt;\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567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&lt;</w:t>
            </w: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&gt; ….&lt;\</w:t>
            </w: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&gt;</w:t>
            </w:r>
          </w:p>
        </w:tc>
        <w:tc>
          <w:tcPr>
            <w:tcW w:w="567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1842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&lt;b&gt; ….&lt;\b&gt;</w:t>
            </w:r>
          </w:p>
        </w:tc>
        <w:tc>
          <w:tcPr>
            <w:tcW w:w="568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367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&lt;s&gt;….&lt;\s&gt;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before="120" w:after="120" w:lineRule="auto" w:line="276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هي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تعلم الالة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before="120" w:after="120" w:lineRule="auto" w:line="276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يستخدم لتعين بيانات إلى فئة محددة مثل تصنيف صورة معينة على أنها </w:t>
            </w:r>
            <w:r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طائرة</w: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أو سفينة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الشبكات العصبية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هي لغة أنماط تُستخدم لوصف طريقة عرض نص مكتوب بلغة </w:t>
            </w:r>
            <w:r>
              <w:rPr>
                <w:b/>
                <w:bCs/>
                <w:color w:val="000000"/>
                <w:sz w:val="20"/>
                <w:szCs w:val="20"/>
              </w:rPr>
              <w:t>HTML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HTML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هي لغة برمجة نصية تستخدم لإضافة محتوى تفاعلي للصفحة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الإلكتروني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ة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، وتحسين وظائفها،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والتحكم في عمل العناصر الاخرى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CSS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هو بمثابة الجيل الثاني من الرمز الشريطي </w:t>
            </w:r>
            <w:r>
              <w:rPr>
                <w:b/>
                <w:bCs/>
                <w:color w:val="000000"/>
                <w:sz w:val="20"/>
                <w:szCs w:val="20"/>
              </w:rPr>
              <w:t>barcode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 ، والذي قد يشير الى محتوى الكتروني مثل مقاطع فيديو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وغيرها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الانحدار الخطي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التخزين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ال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سحابي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 xml:space="preserve">من التطبيقات التي يمكن استخدامها للتحقق من صحة البيانات المدخلة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برنامج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Free plane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النقل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color w:val="000000"/>
                <w:sz w:val="20"/>
                <w:szCs w:val="20"/>
                <w:rtl/>
              </w:rPr>
            </w:pPr>
            <w:r>
              <w:rPr>
                <w:rFonts w:ascii="Arial" w:cs="Arial" w:hAnsi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يمكن </w:t>
            </w:r>
            <w:r>
              <w:rPr>
                <w:rFonts w:ascii="Arial" w:cs="Arial" w:hAnsi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ل</w:t>
            </w:r>
            <w:r>
              <w:rPr>
                <w:rFonts w:ascii="Arial" w:cs="Arial" w:hAnsi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لذكاء الاصطناعي التعرف على </w:t>
            </w:r>
            <w:r>
              <w:rPr>
                <w:rFonts w:ascii="Arial" w:cs="Arial" w:hAnsi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الخصائص</w:t>
            </w:r>
            <w:r>
              <w:rPr>
                <w:rFonts w:ascii="Arial" w:cs="Arial" w:hAnsi="Arial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التي تسبب عدم المساواة </w:t>
            </w:r>
            <w:r>
              <w:rPr>
                <w:rFonts w:ascii="Arial" w:cs="Arial" w:hAnsi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و</w:t>
            </w:r>
            <w:r>
              <w:rPr>
                <w:rFonts w:ascii="Arial" w:cs="Arial" w:hAnsi="Arial"/>
                <w:b/>
                <w:bCs/>
                <w:noProof/>
                <w:color w:val="000000"/>
                <w:sz w:val="20"/>
                <w:szCs w:val="20"/>
                <w:rtl/>
              </w:rPr>
              <w:t>العنصرية تجاه مجموعة من الأفراد</w:t>
            </w:r>
            <w:r>
              <w:rPr>
                <w:rFonts w:ascii="Arial" w:cs="Arial" w:hAnsi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>،</w:t>
            </w:r>
            <w:r>
              <w:rPr>
                <w:rFonts w:ascii="Arial" w:cs="Arial" w:hAnsi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يعد هذا مثلاً على</w:t>
            </w:r>
            <w:r>
              <w:rPr>
                <w:rFonts w:ascii="Arial" w:cs="Arial" w:hAnsi="Arial" w:hint="cs"/>
                <w:b/>
                <w:bCs/>
                <w:noProof/>
                <w:color w:val="000000"/>
                <w:sz w:val="20"/>
                <w:szCs w:val="20"/>
                <w:rtl/>
              </w:rPr>
              <w:t xml:space="preserve"> اخلاقيات الذكاء الاصطناعي الغير جيدة في مجال 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مسؤولي</w:t>
            </w:r>
            <w:r>
              <w:rPr>
                <w:rFonts w:hint="eastAsia"/>
                <w:color w:val="000000"/>
                <w:sz w:val="20"/>
                <w:szCs w:val="20"/>
                <w:rtl/>
              </w:rPr>
              <w:t>ة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النتائج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انتهاك 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التحيز والتميز</w:t>
            </w:r>
          </w:p>
        </w:tc>
      </w:tr>
    </w:tbl>
    <w:p>
      <w:pPr>
        <w:pStyle w:val="style0"/>
        <w:tabs>
          <w:tab w:val="left" w:leader="none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noProof/>
          <w:color w:val="000000"/>
          <w:rtl/>
          <w:lang w:val="ar-SA"/>
        </w:rPr>
        <w:pict>
          <v:shape id="1032" type="#_x0000_t202" alt="" style="position:absolute;margin-left:-6.75pt;margin-top:5.15pt;width:38.25pt;height:36.0pt;z-index:5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L="0" distT="0" distB="0" distR="0">
                        <wp:extent cx="381000" cy="19050"/>
                        <wp:effectExtent l="0" t="0" r="0" b="0"/>
                        <wp:docPr id="2050" name="_x0000_t75" descr="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_x0000_t75"/>
                                <pic:cNvPicPr/>
                              </pic:nvPicPr>
                              <pic:blipFill>
                                <a:blip r:embed="rId4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381000" cy="1905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8</w:t>
                  </w:r>
                </w:p>
              </w:txbxContent>
            </v:textbox>
          </v:shape>
        </w:pic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  <w:r>
        <w:rPr>
          <w:rFonts w:hint="cs"/>
          <w:b/>
          <w:bCs/>
          <w:color w:val="000000"/>
          <w:u w:val="single"/>
          <w:rtl/>
        </w:rPr>
        <w:t>ضع حرف (ص) إذا كانت العبارة صحيحة و الحرف (خ)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p>
      <w:pPr>
        <w:pStyle w:val="style0"/>
        <w:tabs>
          <w:tab w:val="left" w:leader="none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928"/>
        <w:gridCol w:w="701"/>
      </w:tblGrid>
      <w:tr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الملاءمة تعني أنه كلما كانت المعلومات غير متعلقة بما تبحث عنه كانت جودتها </w:t>
            </w:r>
            <w:r>
              <w:rPr>
                <w:rFonts w:eastAsia="Dubai" w:hint="cs"/>
                <w:b/>
                <w:color w:val="000000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في التشفير المتماثل يتم استخدام نوعين من المفاتيح: مفتاح عام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للتشفير</w:t>
            </w:r>
            <w:r>
              <w:rPr>
                <w:rFonts w:eastAsia="Dubai"/>
                <w:b/>
                <w:color w:val="000000"/>
                <w:rtl/>
              </w:rPr>
              <w:t xml:space="preserve"> ومفتاح خاص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لفك التشفير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تحليل الانحدار </w:t>
            </w:r>
            <w:r>
              <w:rPr>
                <w:rFonts w:eastAsia="Dubai"/>
                <w:b/>
                <w:color w:val="000000"/>
              </w:rPr>
              <w:t xml:space="preserve">Regression </w:t>
            </w:r>
            <w:r>
              <w:rPr>
                <w:rFonts w:eastAsia="Dubai"/>
                <w:b/>
                <w:color w:val="000000"/>
              </w:rPr>
              <w:t>A</w:t>
            </w:r>
            <w:r>
              <w:rPr>
                <w:rFonts w:eastAsia="Dubai"/>
                <w:b/>
                <w:color w:val="000000"/>
              </w:rPr>
              <w:t>nalysis</w:t>
            </w:r>
            <w:r>
              <w:rPr>
                <w:rFonts w:eastAsia="Dubai" w:hint="cs"/>
                <w:b/>
                <w:color w:val="000000"/>
                <w:rtl/>
              </w:rPr>
              <w:t>:</w:t>
            </w:r>
            <w:r>
              <w:rPr>
                <w:rFonts w:eastAsia="Dubai"/>
                <w:b/>
                <w:color w:val="000000"/>
                <w:rtl/>
              </w:rPr>
              <w:t xml:space="preserve"> يُستخدم لتوقع رقم مثل السعر المستقبلي للسهم او ارباح الشركة</w:t>
            </w:r>
            <w:r>
              <w:rPr>
                <w:rFonts w:eastAsia="Dubai" w:hint="cs"/>
                <w:b/>
                <w:color w:val="000000"/>
                <w:rtl/>
              </w:rPr>
              <w:t xml:space="preserve"> المستقبلية</w:t>
            </w:r>
            <w:r>
              <w:rPr>
                <w:rFonts w:eastAsia="Dubai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 xml:space="preserve">الشبكة </w:t>
            </w:r>
            <w:r>
              <w:rPr>
                <w:rFonts w:eastAsia="Dubai" w:hint="cs"/>
                <w:b/>
                <w:color w:val="000000"/>
                <w:rtl/>
              </w:rPr>
              <w:t>العصبية: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هي نموذج حاسوبي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يُقصد بالتشفير: </w:t>
            </w:r>
            <w:r>
              <w:rPr>
                <w:rFonts w:eastAsia="Dubai" w:hint="cs"/>
                <w:b/>
                <w:color w:val="000000"/>
                <w:rtl/>
              </w:rPr>
              <w:t xml:space="preserve">هو </w:t>
            </w:r>
            <w:r>
              <w:rPr>
                <w:rFonts w:eastAsia="Dubai"/>
                <w:b/>
                <w:color w:val="000000"/>
                <w:rtl/>
              </w:rPr>
              <w:t>وسيلة لحماية البيانات عن طريق إخفائها عن الأشخاص غير المرغوب بهم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يهدف التحقق من البحث إلى التأكد من أن الرموز والحروف ت</w:t>
            </w:r>
            <w:r>
              <w:rPr>
                <w:rFonts w:eastAsia="Dubai" w:hint="cs"/>
                <w:b/>
                <w:color w:val="000000"/>
                <w:rtl/>
              </w:rPr>
              <w:t>ُ</w:t>
            </w:r>
            <w:r>
              <w:rPr>
                <w:rFonts w:eastAsia="Dubai"/>
                <w:b/>
                <w:color w:val="000000"/>
                <w:rtl/>
              </w:rPr>
              <w:t>دخل بنطاق طول محدد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</w:p>
        </w:tc>
      </w:tr>
    </w:tbl>
    <w:p>
      <w:pPr>
        <w:pStyle w:val="style0"/>
        <w:jc w:val="center"/>
        <w:rPr>
          <w:b/>
          <w:bCs/>
        </w:rPr>
      </w:pPr>
    </w:p>
    <w:p>
      <w:pPr>
        <w:pStyle w:val="style0"/>
        <w:rPr>
          <w:b/>
          <w:bCs/>
          <w:rtl/>
        </w:rPr>
      </w:pPr>
      <w:r>
        <w:rPr>
          <w:b/>
          <w:bCs/>
        </w:rPr>
        <w:br w:type="page"/>
      </w:r>
    </w:p>
    <w:tbl>
      <w:tblPr>
        <w:tblpPr w:leftFromText="180" w:rightFromText="180" w:topFromText="0" w:bottomFromText="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Arial" w:cs="AL-Mohanad Bold" w:hAnsi="Arial"/>
                <w:b/>
                <w:bCs/>
                <w:noProof/>
              </w:rPr>
              <w:drawing>
                <wp:inline distL="0" distT="0" distB="0" distR="0">
                  <wp:extent cx="1402080" cy="304800"/>
                  <wp:effectExtent l="0" t="0" r="7620" b="0"/>
                  <wp:docPr id="1033" name="صورة 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7"/>
                          <pic:cNvPicPr/>
                        </pic:nvPicPr>
                        <pic:blipFill>
                          <a:blip r:embed="rId2" cstate="print">
                            <a:lum bright="-32000"/>
                          </a:blip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402080" cy="3048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anchor distT="0" distB="0" distL="0" distR="0" simplePos="false" relativeHeight="10" behindDoc="true" locked="false" layoutInCell="true" allowOverlap="tru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75360" cy="650240"/>
                          </a:xfrm>
                          <a:prstGeom prst="rect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تقنية رقمية 2-1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الثاني ثانوي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color w:val="000000"/>
                <w:rtl/>
              </w:rPr>
              <w:t>إدارة التعليم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  <w:bookmarkStart w:id="0" w:name="_GoBack"/>
            <w:bookmarkEnd w:id="0"/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>اختبار نهاية الفصل الدراسي ال</w:t>
      </w:r>
      <w:r>
        <w:rPr>
          <w:rFonts w:hint="cs"/>
          <w:b/>
          <w:bCs/>
          <w:color w:val="ff0000"/>
          <w:rtl/>
        </w:rPr>
        <w:t>ثاني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للعام     1444  هـ</w:t>
      </w:r>
    </w:p>
    <w:p>
      <w:pPr>
        <w:pStyle w:val="style0"/>
        <w:jc w:val="center"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rPr>
          <w:trHeight w:val="622" w:hRule="atLeast"/>
          <w:jc w:val="center"/>
        </w:trPr>
        <w:tc>
          <w:tcPr>
            <w:tcW w:w="83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253" w:hRule="atLeast"/>
          <w:jc w:val="center"/>
        </w:trPr>
        <w:tc>
          <w:tcPr>
            <w:tcW w:w="836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08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418" w:hRule="atLeast"/>
          <w:jc w:val="center"/>
        </w:trPr>
        <w:tc>
          <w:tcPr>
            <w:tcW w:w="83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081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69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959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tabs>
          <w:tab w:val="left" w:leader="none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>
          <v:shape id="1035" type="#_x0000_t202" alt="" style="position:absolute;margin-left:-5.3pt;margin-top:8.9pt;width:42.0pt;height:36.0pt;z-index:6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tl/>
                    </w:rPr>
                  </w:pPr>
                </w:p>
                <w:p>
                  <w:pPr>
                    <w:pStyle w:val="style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7</w:t>
                  </w:r>
                </w:p>
              </w:txbxContent>
            </v:textbox>
          </v:shape>
        </w:pict>
      </w:r>
    </w:p>
    <w:p>
      <w:pPr>
        <w:pStyle w:val="style0"/>
        <w:bidi/>
        <w:rPr>
          <w:rFonts w:cs="Traditional Arabic"/>
          <w:b/>
          <w:bCs/>
          <w:rtl/>
        </w:rPr>
      </w:pPr>
      <w:r>
        <w:rPr>
          <w:rFonts w:cs="Traditional Arabic" w:hint="cs"/>
          <w:sz w:val="27"/>
          <w:szCs w:val="27"/>
          <w:rtl/>
        </w:rPr>
        <w:t xml:space="preserve"> </w:t>
      </w:r>
      <w:r>
        <w:rPr>
          <w:b/>
          <w:bCs/>
          <w:i/>
          <w:iCs/>
          <w:noProof/>
          <w:color w:val="000000"/>
          <w:u w:val="single"/>
          <w:rtl/>
        </w:rPr>
        <w:pict>
          <v:line id="1036" stroked="t" from="4.0pt,5.9pt" to="31.0pt,5.9pt" alt="" style="position:absolute;z-index:7;mso-position-horizontal-relative:text;mso-position-vertical-relative:text;mso-width-percent:0;mso-height-percent:0;mso-width-relative:page;mso-height-relative:page;mso-wrap-distance-left:0.0pt;mso-wrap-distance-right:0.0pt;visibility:visible;">
            <v:fill/>
          </v:line>
        </w:pic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الحرف الذي يمثل</w:t>
      </w:r>
      <w:r>
        <w:rPr>
          <w:rFonts w:hint="cs"/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7"/>
        <w:gridCol w:w="567"/>
        <w:gridCol w:w="2267"/>
        <w:gridCol w:w="567"/>
        <w:gridCol w:w="1842"/>
        <w:gridCol w:w="262"/>
        <w:gridCol w:w="306"/>
        <w:gridCol w:w="283"/>
        <w:gridCol w:w="2084"/>
      </w:tblGrid>
      <w:tr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noProof/>
                <w:color w:val="000000"/>
                <w:rtl/>
              </w:rPr>
              <w:t>أهم مرحلة من مراحل دراسة ظاهرة معينة هي مرحلة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سلبيات</w:t>
            </w:r>
            <w:r>
              <w:rPr>
                <w:rFonts w:hint="cs"/>
                <w:color w:val="000000"/>
                <w:rtl/>
              </w:rPr>
              <w:t xml:space="preserve">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color w:val="000000"/>
                <w:rtl/>
              </w:rPr>
              <w:t>مشاكل الظاهرة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rFonts w:ascii="Arial" w:cs="Arial" w:hAnsi="Arial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>
              <w:rPr>
                <w:rFonts w:ascii="Arial" w:cs="Arial" w:hAnsi="Arial" w:hint="cs"/>
                <w:b/>
                <w:bCs/>
                <w:color w:val="000000"/>
                <w:rtl/>
              </w:rPr>
              <w:t xml:space="preserve">من عيوب ترميز </w:t>
            </w:r>
            <w:r>
              <w:rPr>
                <w:rFonts w:ascii="Arial" w:cs="Arial" w:hAnsi="Arial" w:hint="cs"/>
                <w:b/>
                <w:bCs/>
                <w:color w:val="000000"/>
                <w:rtl/>
              </w:rPr>
              <w:t>البيانات: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  <w:highlight w:val="yellow"/>
                <w:rtl/>
              </w:rPr>
            </w:pPr>
            <w:r>
              <w:rPr>
                <w:color w:val="ff0000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سهلة الفهم لغير المختص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before="120" w:after="120"/>
              <w:jc w:val="both"/>
              <w:rPr>
                <w:b/>
                <w:bCs/>
                <w:i/>
                <w:i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هي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 بيانات لم يتم جمعها من قبل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، 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يمكن ان يتم الحصول عليها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 من خلال مستشعرات و استبيانات  ومسجلات البيانات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>
              <w:rPr>
                <w:b/>
                <w:bCs/>
                <w:color w:val="000000"/>
                <w:rtl/>
              </w:rPr>
              <w:t xml:space="preserve"> 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مصادر البيانات </w:t>
            </w:r>
            <w:r>
              <w:rPr>
                <w:color w:val="00000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  <w:highlight w:val="yellow"/>
                <w:rtl/>
              </w:rPr>
            </w:pPr>
            <w:r>
              <w:rPr>
                <w:rFonts w:hint="cs"/>
                <w:color w:val="ff000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مصادر البيانات الفرعية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rFonts w:ascii="Arial" w:cs="Arial" w:hAnsi="Arial"/>
                <w:b/>
                <w:bCs/>
                <w:noProof/>
                <w:color w:val="000000"/>
                <w:rtl/>
              </w:rPr>
              <w:t>مجال فرعي من الذكاء الاصطناعي يهتم بتطوير خوارزميات تمكن الحاسب من فهم أنماط التعلم او اتخاذ قرار.</w:t>
            </w:r>
            <w:r>
              <w:rPr>
                <w:rFonts w:hint="cs"/>
                <w:color w:val="00000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  <w:highlight w:val="yellow"/>
                <w:rtl/>
              </w:rPr>
            </w:pPr>
            <w:r>
              <w:rPr>
                <w:color w:val="ff0000"/>
                <w:rtl/>
              </w:rPr>
              <w:t>تعلم الالة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before="120" w:after="120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تهدف عملية التحقق من صحة البيانات 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الى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جمالية </w:t>
            </w:r>
            <w:r>
              <w:rPr>
                <w:rFonts w:hint="cs"/>
                <w:color w:val="000000"/>
                <w:rtl/>
              </w:rPr>
              <w:t>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  <w:highlight w:val="yellow"/>
              </w:rPr>
            </w:pPr>
            <w:r>
              <w:rPr>
                <w:rFonts w:hint="cs"/>
                <w:color w:val="ff0000"/>
                <w:rtl/>
              </w:rPr>
              <w:t>ضمان الدقة والجودة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عند تنسيق النص بلغة </w:t>
            </w:r>
            <w:r>
              <w:rPr>
                <w:b/>
                <w:bCs/>
                <w:color w:val="000000"/>
              </w:rPr>
              <w:t>HTML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يتم </w:t>
            </w:r>
            <w:r>
              <w:rPr>
                <w:rFonts w:hint="cs"/>
                <w:b/>
                <w:bCs/>
                <w:color w:val="000000"/>
                <w:rtl/>
              </w:rPr>
              <w:t>جعل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النص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بخط غامق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</w:rPr>
              <w:t>(bold)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باستخدام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الوسم 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>
              <w:rPr>
                <w:rFonts w:ascii="Arial" w:cs="Arial" w:hAnsi="Arial"/>
                <w:b/>
                <w:bCs/>
                <w:color w:val="000000"/>
                <w:rtl/>
              </w:rPr>
              <w:t xml:space="preserve"> </w:t>
            </w:r>
          </w:p>
        </w:tc>
      </w:tr>
      <w:tr>
        <w:tblPrEx/>
        <w:trPr>
          <w:jc w:val="center"/>
        </w:trPr>
        <w:tc>
          <w:tcPr>
            <w:tcW w:w="518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&lt;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&gt; ….&lt;\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&gt;</w:t>
            </w:r>
          </w:p>
        </w:tc>
        <w:tc>
          <w:tcPr>
            <w:tcW w:w="567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&lt;</w:t>
            </w:r>
            <w:r>
              <w:rPr>
                <w:color w:val="000000"/>
              </w:rPr>
              <w:t>m</w:t>
            </w:r>
            <w:r>
              <w:rPr>
                <w:color w:val="000000"/>
              </w:rPr>
              <w:t>&gt; ….&lt;\</w:t>
            </w:r>
            <w:r>
              <w:rPr>
                <w:color w:val="000000"/>
              </w:rPr>
              <w:t>m</w:t>
            </w:r>
            <w:r>
              <w:rPr>
                <w:color w:val="000000"/>
              </w:rPr>
              <w:t>&gt;</w:t>
            </w:r>
          </w:p>
        </w:tc>
        <w:tc>
          <w:tcPr>
            <w:tcW w:w="567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  <w:highlight w:val="green"/>
                <w:rtl/>
              </w:rPr>
            </w:pPr>
            <w:r>
              <w:rPr>
                <w:color w:val="ff0000"/>
              </w:rPr>
              <w:t>&lt;b&gt; ….&lt;\b&gt;</w:t>
            </w:r>
          </w:p>
        </w:tc>
        <w:tc>
          <w:tcPr>
            <w:tcW w:w="568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&lt;s&gt;….&lt;\s&gt;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before="120" w:after="120" w:lineRule="auto" w:line="276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هي </w:t>
            </w:r>
            <w:r>
              <w:rPr>
                <w:b/>
                <w:bCs/>
                <w:color w:val="00000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color w:val="000000"/>
                <w:rtl/>
              </w:rPr>
              <w:t>تعلم الالة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before="120" w:after="120" w:lineRule="auto" w:line="276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>
              <w:rPr>
                <w:b/>
                <w:bCs/>
                <w:noProof/>
                <w:color w:val="000000"/>
                <w:rtl/>
              </w:rPr>
              <w:t xml:space="preserve">يستخدم لتعين بيانات إلى فئة محددة مثل تصنيف صورة معينة على أنها </w:t>
            </w:r>
            <w:r>
              <w:rPr>
                <w:rFonts w:hint="cs"/>
                <w:b/>
                <w:bCs/>
                <w:noProof/>
                <w:color w:val="000000"/>
                <w:rtl/>
              </w:rPr>
              <w:t>طائرة</w:t>
            </w:r>
            <w:r>
              <w:rPr>
                <w:b/>
                <w:bCs/>
                <w:noProof/>
                <w:color w:val="000000"/>
                <w:rtl/>
              </w:rPr>
              <w:t xml:space="preserve"> أو سفينة</w:t>
            </w:r>
            <w:r>
              <w:rPr>
                <w:b/>
                <w:bCs/>
                <w:color w:val="000000"/>
                <w:rtl/>
              </w:rPr>
              <w:t xml:space="preserve">: 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الشبكات العصبية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>
              <w:rPr>
                <w:b/>
                <w:bCs/>
                <w:color w:val="000000"/>
              </w:rPr>
              <w:t>HTML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  <w:highlight w:val="green"/>
              </w:rPr>
            </w:pPr>
            <w:r>
              <w:rPr>
                <w:color w:val="ff000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</w:rPr>
              <w:t>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HTML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 xml:space="preserve">هي لغة برمجة نصية تستخدم لإضافة محتوى تفاعلي للصفحة </w:t>
            </w:r>
            <w:r>
              <w:rPr>
                <w:rFonts w:hint="cs"/>
                <w:b/>
                <w:bCs/>
                <w:color w:val="000000"/>
                <w:rtl/>
              </w:rPr>
              <w:t>الإلكتروني</w:t>
            </w:r>
            <w:r>
              <w:rPr>
                <w:rFonts w:hint="eastAsia"/>
                <w:b/>
                <w:bCs/>
                <w:color w:val="000000"/>
                <w:rtl/>
              </w:rPr>
              <w:t>ة</w:t>
            </w:r>
            <w:r>
              <w:rPr>
                <w:b/>
                <w:bCs/>
                <w:color w:val="000000"/>
                <w:rtl/>
              </w:rPr>
              <w:t>، وتحسين وظائفها،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والتحكم في عمل العناصر الاخرى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  <w:rtl/>
              </w:rPr>
            </w:pPr>
            <w:r>
              <w:rPr>
                <w:color w:val="ff000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CSS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>
              <w:rPr>
                <w:b/>
                <w:bCs/>
                <w:color w:val="000000"/>
              </w:rPr>
              <w:t>barcode</w:t>
            </w:r>
            <w:r>
              <w:rPr>
                <w:b/>
                <w:bCs/>
                <w:color w:val="000000"/>
                <w:rtl/>
              </w:rPr>
              <w:t xml:space="preserve"> ، والذي قد يشير الى محتوى الكتروني مثل مقاطع فيديو </w:t>
            </w:r>
            <w:r>
              <w:rPr>
                <w:rFonts w:hint="cs"/>
                <w:b/>
                <w:bCs/>
                <w:color w:val="000000"/>
                <w:rtl/>
              </w:rPr>
              <w:t>وغيرها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الانحدار الخطي</w:t>
            </w:r>
            <w:r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التخزين </w:t>
            </w:r>
            <w:r>
              <w:rPr>
                <w:rFonts w:hint="cs"/>
                <w:color w:val="000000"/>
                <w:rtl/>
              </w:rPr>
              <w:t>ال</w:t>
            </w:r>
            <w:r>
              <w:rPr>
                <w:rFonts w:hint="cs"/>
                <w:color w:val="000000"/>
                <w:rtl/>
              </w:rPr>
              <w:t>سحابي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 xml:space="preserve">من التطبيقات التي يمكن استخدامها للتحقق من صحة البيانات المدخلة 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برنامج </w:t>
            </w:r>
            <w:r>
              <w:rPr>
                <w:rFonts w:hint="cs"/>
                <w:color w:val="00000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  <w:rtl/>
              </w:rPr>
            </w:pPr>
            <w:r>
              <w:rPr>
                <w:color w:val="ff000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Free plane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</w:t>
            </w: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  <w:highlight w:val="green"/>
                <w:rtl/>
              </w:rPr>
            </w:pPr>
            <w:r>
              <w:rPr>
                <w:color w:val="ff0000"/>
                <w:rtl/>
              </w:rPr>
              <w:t>النقل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rPr>
                <w:color w:val="000000"/>
                <w:rtl/>
              </w:rPr>
            </w:pPr>
            <w:r>
              <w:rPr>
                <w:rFonts w:ascii="Arial" w:cs="Arial" w:hAnsi="Arial"/>
                <w:b/>
                <w:bCs/>
                <w:noProof/>
                <w:color w:val="000000"/>
                <w:rtl/>
              </w:rPr>
              <w:t xml:space="preserve">يمكن </w:t>
            </w:r>
            <w:r>
              <w:rPr>
                <w:rFonts w:ascii="Arial" w:cs="Arial" w:hAnsi="Arial" w:hint="cs"/>
                <w:b/>
                <w:bCs/>
                <w:noProof/>
                <w:color w:val="000000"/>
                <w:rtl/>
              </w:rPr>
              <w:t>ل</w:t>
            </w:r>
            <w:r>
              <w:rPr>
                <w:rFonts w:ascii="Arial" w:cs="Arial" w:hAnsi="Arial"/>
                <w:b/>
                <w:bCs/>
                <w:noProof/>
                <w:color w:val="000000"/>
                <w:rtl/>
              </w:rPr>
              <w:t xml:space="preserve">لذكاء الاصطناعي التعرف على </w:t>
            </w:r>
            <w:r>
              <w:rPr>
                <w:rFonts w:ascii="Arial" w:cs="Arial" w:hAnsi="Arial" w:hint="cs"/>
                <w:b/>
                <w:bCs/>
                <w:noProof/>
                <w:color w:val="000000"/>
                <w:rtl/>
              </w:rPr>
              <w:t>الخصائص</w:t>
            </w:r>
            <w:r>
              <w:rPr>
                <w:rFonts w:ascii="Arial" w:cs="Arial" w:hAnsi="Arial"/>
                <w:b/>
                <w:bCs/>
                <w:noProof/>
                <w:color w:val="000000"/>
                <w:rtl/>
              </w:rPr>
              <w:t xml:space="preserve"> التي تسبب عدم المساواة </w:t>
            </w:r>
            <w:r>
              <w:rPr>
                <w:rFonts w:ascii="Arial" w:cs="Arial" w:hAnsi="Arial" w:hint="cs"/>
                <w:b/>
                <w:bCs/>
                <w:noProof/>
                <w:color w:val="000000"/>
                <w:rtl/>
              </w:rPr>
              <w:t>و</w:t>
            </w:r>
            <w:r>
              <w:rPr>
                <w:rFonts w:ascii="Arial" w:cs="Arial" w:hAnsi="Arial"/>
                <w:b/>
                <w:bCs/>
                <w:noProof/>
                <w:color w:val="000000"/>
                <w:rtl/>
              </w:rPr>
              <w:t>العنصرية تجاه مجموعة من الأفراد</w:t>
            </w:r>
            <w:r>
              <w:rPr>
                <w:rFonts w:ascii="Arial" w:cs="Arial" w:hAnsi="Arial" w:hint="cs"/>
                <w:b/>
                <w:bCs/>
                <w:noProof/>
                <w:color w:val="000000"/>
                <w:rtl/>
              </w:rPr>
              <w:t>،</w:t>
            </w:r>
            <w:r>
              <w:rPr>
                <w:rFonts w:ascii="Arial" w:cs="Arial" w:hAnsi="Arial" w:hint="cs"/>
                <w:b/>
                <w:bCs/>
                <w:noProof/>
                <w:color w:val="000000"/>
                <w:rtl/>
              </w:rPr>
              <w:t xml:space="preserve"> يعد هذا مثلاً على</w:t>
            </w:r>
            <w:r>
              <w:rPr>
                <w:rFonts w:ascii="Arial" w:cs="Arial" w:hAnsi="Arial" w:hint="cs"/>
                <w:b/>
                <w:bCs/>
                <w:noProof/>
                <w:color w:val="000000"/>
                <w:rtl/>
              </w:rPr>
              <w:t xml:space="preserve"> اخلاقيات الذكاء الاصطناعي الغير جيدة في مجال :</w:t>
            </w:r>
          </w:p>
        </w:tc>
      </w:tr>
      <w:tr>
        <w:tblPrEx/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مسؤولي</w:t>
            </w:r>
            <w:r>
              <w:rPr>
                <w:rFonts w:hint="eastAsia"/>
                <w:color w:val="000000"/>
                <w:rtl/>
              </w:rPr>
              <w:t>ة</w:t>
            </w:r>
            <w:r>
              <w:rPr>
                <w:rFonts w:hint="cs"/>
                <w:color w:val="00000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النتائج </w:t>
            </w:r>
            <w:r>
              <w:rPr>
                <w:rFonts w:hint="cs"/>
                <w:color w:val="000000"/>
                <w:rtl/>
              </w:rPr>
              <w:t>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انتهاك 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tabs>
                <w:tab w:val="left" w:leader="none" w:pos="1527"/>
              </w:tabs>
              <w:bidi/>
              <w:spacing w:before="120" w:after="120"/>
              <w:jc w:val="center"/>
              <w:rPr>
                <w:color w:val="ff0000"/>
                <w:highlight w:val="cyan"/>
                <w:rtl/>
              </w:rPr>
            </w:pPr>
            <w:r>
              <w:rPr>
                <w:rFonts w:hint="cs"/>
                <w:color w:val="ff0000"/>
                <w:rtl/>
              </w:rPr>
              <w:t>التحيز والتميز</w:t>
            </w:r>
          </w:p>
        </w:tc>
      </w:tr>
    </w:tbl>
    <w:p>
      <w:pPr>
        <w:pStyle w:val="style0"/>
        <w:tabs>
          <w:tab w:val="left" w:leader="none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noProof/>
          <w:color w:val="000000"/>
          <w:rtl/>
          <w:lang w:val="ar-SA"/>
        </w:rPr>
        <w:pict>
          <v:shape id="1037" type="#_x0000_t202" alt="" style="position:absolute;margin-left:-6.75pt;margin-top:5.15pt;width:38.25pt;height:36.0pt;z-index:8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L="0" distT="0" distB="0" distR="0">
                        <wp:extent cx="381000" cy="19050"/>
                        <wp:effectExtent l="0" t="0" r="0" b="0"/>
                        <wp:docPr id="2051" name="_x0000_t75" descr="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_x0000_t75"/>
                                <pic:cNvPicPr/>
                              </pic:nvPicPr>
                              <pic:blipFill>
                                <a:blip r:embed="rId4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381000" cy="1905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8</w:t>
                  </w:r>
                </w:p>
              </w:txbxContent>
            </v:textbox>
          </v:shape>
        </w:pic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>:</w:t>
      </w:r>
      <w:r>
        <w:rPr>
          <w:rFonts w:hint="cs"/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ضع حرف </w:t>
      </w:r>
      <w:r>
        <w:rPr>
          <w:rFonts w:hint="cs"/>
          <w:b/>
          <w:bCs/>
          <w:color w:val="000000"/>
          <w:u w:val="single"/>
          <w:rtl/>
        </w:rPr>
        <w:t xml:space="preserve">(ص) إذا كانت العبارة صحيحة و </w:t>
      </w:r>
      <w:r>
        <w:rPr>
          <w:rFonts w:hint="cs"/>
          <w:b/>
          <w:bCs/>
          <w:color w:val="000000"/>
          <w:u w:val="single"/>
          <w:rtl/>
        </w:rPr>
        <w:t>الحرف</w:t>
      </w:r>
      <w:r>
        <w:rPr>
          <w:rFonts w:hint="cs"/>
          <w:b/>
          <w:bCs/>
          <w:color w:val="000000"/>
          <w:u w:val="single"/>
          <w:rtl/>
        </w:rPr>
        <w:t xml:space="preserve"> (خ)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p>
      <w:pPr>
        <w:pStyle w:val="style0"/>
        <w:tabs>
          <w:tab w:val="left" w:leader="none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928"/>
        <w:gridCol w:w="701"/>
      </w:tblGrid>
      <w:tr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الملاءمة تعني أنه كلما كانت المعلومات غير متعلقة بما تبحث عنه كانت جودتها </w:t>
            </w:r>
            <w:r>
              <w:rPr>
                <w:rFonts w:eastAsia="Dubai" w:hint="cs"/>
                <w:b/>
                <w:color w:val="000000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في التشفير المتماثل يتم استخدام نوعين من المفاتيح: مفتاح عام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للتشفير</w:t>
            </w:r>
            <w:r>
              <w:rPr>
                <w:rFonts w:eastAsia="Dubai"/>
                <w:b/>
                <w:color w:val="000000"/>
                <w:rtl/>
              </w:rPr>
              <w:t xml:space="preserve"> ومفتاح خاص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لفك التشفير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تحليل الانحدار </w:t>
            </w:r>
            <w:r>
              <w:rPr>
                <w:rFonts w:eastAsia="Dubai"/>
                <w:b/>
                <w:color w:val="000000"/>
              </w:rPr>
              <w:t xml:space="preserve">Regression </w:t>
            </w:r>
            <w:r>
              <w:rPr>
                <w:rFonts w:eastAsia="Dubai"/>
                <w:b/>
                <w:color w:val="000000"/>
              </w:rPr>
              <w:t>A</w:t>
            </w:r>
            <w:r>
              <w:rPr>
                <w:rFonts w:eastAsia="Dubai"/>
                <w:b/>
                <w:color w:val="000000"/>
              </w:rPr>
              <w:t>nalysis</w:t>
            </w:r>
            <w:r>
              <w:rPr>
                <w:rFonts w:eastAsia="Dubai" w:hint="cs"/>
                <w:b/>
                <w:color w:val="000000"/>
                <w:rtl/>
              </w:rPr>
              <w:t>:</w:t>
            </w:r>
            <w:r>
              <w:rPr>
                <w:rFonts w:eastAsia="Dubai"/>
                <w:b/>
                <w:color w:val="000000"/>
                <w:rtl/>
              </w:rPr>
              <w:t xml:space="preserve"> يُستخدم لتوقع رقم مثل السعر المستقبلي للسهم او ارباح الشركة</w:t>
            </w:r>
            <w:r>
              <w:rPr>
                <w:rFonts w:eastAsia="Dubai" w:hint="cs"/>
                <w:b/>
                <w:color w:val="000000"/>
                <w:rtl/>
              </w:rPr>
              <w:t xml:space="preserve"> المستقبلية</w:t>
            </w:r>
            <w:r>
              <w:rPr>
                <w:rFonts w:eastAsia="Dubai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 w:hint="cs"/>
                <w:b/>
                <w:color w:val="000000"/>
                <w:rtl/>
              </w:rPr>
              <w:t xml:space="preserve">الشبكة </w:t>
            </w:r>
            <w:r>
              <w:rPr>
                <w:rFonts w:eastAsia="Dubai" w:hint="cs"/>
                <w:b/>
                <w:color w:val="000000"/>
                <w:rtl/>
              </w:rPr>
              <w:t>العصبية: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هي نموذج حاسوبي</w:t>
            </w:r>
            <w:r>
              <w:rPr>
                <w:rFonts w:eastAsia="Dubai" w:hint="cs"/>
                <w:b/>
                <w:color w:val="000000"/>
                <w:rtl/>
              </w:rPr>
              <w:t xml:space="preserve">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 xml:space="preserve">يُقصد بالتشفير: </w:t>
            </w:r>
            <w:r>
              <w:rPr>
                <w:rFonts w:eastAsia="Dubai" w:hint="cs"/>
                <w:b/>
                <w:color w:val="000000"/>
                <w:rtl/>
              </w:rPr>
              <w:t xml:space="preserve">هو </w:t>
            </w:r>
            <w:r>
              <w:rPr>
                <w:rFonts w:eastAsia="Dubai"/>
                <w:b/>
                <w:color w:val="000000"/>
                <w:rtl/>
              </w:rPr>
              <w:t>وسيلة لحماية البيانات عن طريق إخفائها عن الأشخاص غير المرغوب بهم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>
        <w:tblPrEx/>
        <w:trPr/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>
              <w:rPr>
                <w:rFonts w:eastAsia="Dubai" w:hint="cs"/>
                <w:b/>
                <w:color w:val="000000"/>
                <w:highlight w:val="white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style0"/>
              <w:bidi/>
              <w:spacing w:lineRule="auto" w:line="276"/>
              <w:ind w:right="-98"/>
              <w:rPr>
                <w:rFonts w:eastAsia="Dubai"/>
                <w:b/>
                <w:color w:val="000000"/>
                <w:rtl/>
              </w:rPr>
            </w:pPr>
            <w:r>
              <w:rPr>
                <w:rFonts w:eastAsia="Dubai"/>
                <w:b/>
                <w:color w:val="000000"/>
                <w:rtl/>
              </w:rPr>
              <w:t>يهدف التحقق من البحث إلى التأكد من أن الرموز والحروف ت</w:t>
            </w:r>
            <w:r>
              <w:rPr>
                <w:rFonts w:eastAsia="Dubai" w:hint="cs"/>
                <w:b/>
                <w:color w:val="000000"/>
                <w:rtl/>
              </w:rPr>
              <w:t>ُ</w:t>
            </w:r>
            <w:r>
              <w:rPr>
                <w:rFonts w:eastAsia="Dubai"/>
                <w:b/>
                <w:color w:val="000000"/>
                <w:rtl/>
              </w:rPr>
              <w:t>دخل بنطاق طول محدد</w:t>
            </w:r>
            <w:r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bidi/>
              <w:spacing w:lineRule="auto" w:line="276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</w:tbl>
    <w:p>
      <w:pPr>
        <w:pStyle w:val="style0"/>
        <w:tabs>
          <w:tab w:val="left" w:leader="none" w:pos="1527"/>
        </w:tabs>
        <w:bidi/>
        <w:spacing w:before="120" w:after="120"/>
        <w:rPr>
          <w:rFonts w:ascii="Times New Roman" w:cs="Times New Roman" w:hAnsi="Times New Roman"/>
          <w:b/>
          <w:bCs/>
          <w:u w:val="single"/>
          <w:rtl/>
        </w:rPr>
      </w:pPr>
    </w:p>
    <w:p>
      <w:pPr>
        <w:pStyle w:val="style0"/>
        <w:tabs>
          <w:tab w:val="left" w:leader="none" w:pos="1527"/>
        </w:tabs>
        <w:bidi/>
        <w:spacing w:before="120" w:after="120"/>
        <w:rPr>
          <w:rFonts w:ascii="Times New Roman" w:cs="Times New Roman" w:hAnsi="Times New Roman"/>
          <w:b/>
          <w:bCs/>
          <w:u w:val="single"/>
          <w:rtl/>
        </w:rPr>
      </w:pPr>
    </w:p>
    <w:p>
      <w:pPr>
        <w:pStyle w:val="style0"/>
        <w:rPr>
          <w:b/>
          <w:bCs/>
        </w:rPr>
      </w:pPr>
    </w:p>
    <w:p>
      <w:pPr>
        <w:pStyle w:val="style0"/>
        <w:tabs>
          <w:tab w:val="left" w:leader="none" w:pos="1527"/>
        </w:tabs>
        <w:bidi/>
        <w:spacing w:before="120" w:after="120"/>
        <w:rPr>
          <w:rFonts w:ascii="Times New Roman" w:cs="Times New Roman" w:hAnsi="Times New Roman"/>
          <w:b/>
          <w:bCs/>
          <w:u w:val="single"/>
          <w:rtl/>
        </w:rPr>
      </w:pPr>
    </w:p>
    <w:sectPr>
      <w:footerReference w:type="even" r:id="rId5"/>
      <w:footerReference w:type="default" r:id="rId6"/>
      <w:pgSz w:w="11907" w:h="16840" w:orient="portrait" w:code="9"/>
      <w:pgMar w:top="720" w:right="720" w:bottom="720" w:left="720" w:header="709" w:footer="851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b2"/>
    <w:family w:val="swiss"/>
    <w:pitch w:val="variable"/>
    <w:sig w:usb0="00002001" w:usb1="00000000" w:usb2="00000000" w:usb3="00000000" w:csb0="0000004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raditional Arabic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Dubai">
    <w:altName w:val="Dubai"/>
    <w:panose1 w:val="020b0503030004030204"/>
    <w:charset w:val="00"/>
    <w:family w:val="swiss"/>
    <w:pitch w:val="variable"/>
    <w:sig w:usb0="80002067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098"/>
      <w:framePr w:wrap="around" w:hAnchor="text" w:vAnchor="text" w:y="1"/>
      <w:rPr>
        <w:rStyle w:val="style4097"/>
      </w:rPr>
    </w:pPr>
    <w:r>
      <w:rPr>
        <w:rStyle w:val="style4097"/>
        <w:rtl/>
      </w:rPr>
      <w:fldChar w:fldCharType="begin"/>
    </w:r>
    <w:r>
      <w:rPr>
        <w:rStyle w:val="style4097"/>
      </w:rPr>
      <w:instrText xml:space="preserve">PAGE  </w:instrText>
    </w:r>
    <w:r>
      <w:rPr>
        <w:rStyle w:val="style4097"/>
        <w:rtl/>
      </w:rPr>
      <w:fldChar w:fldCharType="separate"/>
    </w:r>
    <w:r>
      <w:rPr>
        <w:rStyle w:val="style4097"/>
        <w:noProof/>
        <w:rtl/>
      </w:rPr>
      <w:t>2</w:t>
    </w:r>
    <w:r>
      <w:rPr>
        <w:rStyle w:val="style4097"/>
        <w:rtl/>
      </w:rPr>
      <w:fldChar w:fldCharType="end"/>
    </w:r>
  </w:p>
  <w:p>
    <w:pPr>
      <w:pStyle w:val="style4098"/>
      <w:ind w:right="360" w:firstLine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098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رقم صفحة"/>
    <w:basedOn w:val="style65"/>
    <w:next w:val="style4097"/>
  </w:style>
  <w:style w:type="paragraph" w:customStyle="1" w:styleId="style4098">
    <w:name w:val="تذييل صفحة"/>
    <w:basedOn w:val="style0"/>
    <w:next w:val="style4098"/>
    <w:pPr>
      <w:tabs>
        <w:tab w:val="center" w:leader="none" w:pos="4153"/>
        <w:tab w:val="right" w:leader="none" w:pos="8306"/>
      </w:tabs>
      <w:bidi/>
    </w:pPr>
    <w:rPr/>
  </w:style>
  <w:style w:type="table" w:styleId="style146">
    <w:name w:val="Table Elegant"/>
    <w:basedOn w:val="style105"/>
    <w:next w:val="style146"/>
    <w:pPr>
      <w:bidi/>
    </w:pPr>
    <w:rPr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53">
    <w:name w:val="Balloon Text"/>
    <w:basedOn w:val="style0"/>
    <w:next w:val="style153"/>
    <w:link w:val="style4099"/>
    <w:pPr/>
    <w:rPr>
      <w:rFonts w:ascii="Tahoma" w:cs="Tahoma" w:hAnsi="Tahoma"/>
      <w:sz w:val="16"/>
      <w:szCs w:val="16"/>
    </w:rPr>
  </w:style>
  <w:style w:type="character" w:customStyle="1" w:styleId="style4099">
    <w:name w:val="نص في بالون Char"/>
    <w:basedOn w:val="style65"/>
    <w:next w:val="style4099"/>
    <w:link w:val="style153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1172</Words>
  <Pages>1</Pages>
  <Characters>5346</Characters>
  <Application>WPS Office</Application>
  <DocSecurity>0</DocSecurity>
  <Paragraphs>525</Paragraphs>
  <ScaleCrop>false</ScaleCrop>
  <LinksUpToDate>false</LinksUpToDate>
  <CharactersWithSpaces>6337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٢٠٢٣-٠١-٢٤T٢١:٤٩:٠٥Z</dcterms:created>
  <dc:creator>WPS Office</dc:creator>
  <lastModifiedBy>SM-S908E</lastModifiedBy>
  <dcterms:modified xsi:type="dcterms:W3CDTF">٢٠٢٣-٠١-٢٤T٢١:٤٩:٠٥Z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cb5366d09bbb4d3eac553affccb87fda</vt:lpwstr>
  </property>
</Properties>
</file>