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263"/>
        </w:tabs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230187</wp:posOffset>
                </wp:positionH>
                <wp:positionV relativeFrom="paragraph">
                  <wp:posOffset>200660</wp:posOffset>
                </wp:positionV>
                <wp:extent cx="5562600" cy="381000"/>
                <wp:effectExtent b="19050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810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A6D" w:rsidDel="00000000" w:rsidP="00A81A6D" w:rsidRDefault="00A81A6D" w:rsidRPr="00D55BB0" w14:paraId="794D9ECD" w14:textId="77777777">
                            <w:pPr>
                              <w:pStyle w:val="a3"/>
                              <w:jc w:val="center"/>
                              <w:rPr>
                                <w:rFonts w:ascii="ae_AlMohanad" w:cs="ae_AlMohanad" w:hAnsi="ae_AlMohanad"/>
                                <w:sz w:val="26"/>
                                <w:szCs w:val="26"/>
                                <w:rtl w:val="1"/>
                              </w:rPr>
                            </w:pPr>
                            <w:r w:rsidDel="00000000" w:rsidR="00000000" w:rsidRPr="00D55BB0">
                              <w:rPr>
                                <w:rFonts w:ascii="ae_AlMohanad" w:cs="ae_AlMohanad" w:hAnsi="ae_AlMohanad"/>
                                <w:sz w:val="26"/>
                                <w:szCs w:val="26"/>
                                <w:rtl w:val="1"/>
                              </w:rPr>
                              <w:t>توزيع المحتوى الدراسي على الأسابيع في الفصل الدراسي الثاني للعام الدراسي 1444هـ</w:t>
                            </w:r>
                          </w:p>
                          <w:p w:rsidR="00A81A6D" w:rsidDel="00000000" w:rsidP="00A81A6D" w:rsidRDefault="00A81A6D" w:rsidRPr="00000000" w14:paraId="31D2068D" w14:textId="77777777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230187</wp:posOffset>
                </wp:positionH>
                <wp:positionV relativeFrom="paragraph">
                  <wp:posOffset>200660</wp:posOffset>
                </wp:positionV>
                <wp:extent cx="5581650" cy="400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10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3"/>
        <w:gridCol w:w="1276"/>
        <w:gridCol w:w="881"/>
        <w:gridCol w:w="1115"/>
        <w:gridCol w:w="860"/>
        <w:gridCol w:w="1276"/>
        <w:gridCol w:w="2390"/>
        <w:gridCol w:w="553"/>
        <w:gridCol w:w="6"/>
        <w:tblGridChange w:id="0">
          <w:tblGrid>
            <w:gridCol w:w="2273"/>
            <w:gridCol w:w="1276"/>
            <w:gridCol w:w="881"/>
            <w:gridCol w:w="1115"/>
            <w:gridCol w:w="860"/>
            <w:gridCol w:w="1276"/>
            <w:gridCol w:w="2390"/>
            <w:gridCol w:w="553"/>
            <w:gridCol w:w="6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الابتدائية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الخامس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علوم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4"/>
                <w:szCs w:val="24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ae_AlMohanad" w:cs="ae_AlMohanad" w:eastAsia="ae_AlMohanad" w:hAnsi="ae_AlMohana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rFonts w:ascii="ae_AlMohanad" w:cs="ae_AlMohanad" w:eastAsia="ae_AlMohanad" w:hAnsi="ae_AlMohana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e_AlMohanad" w:cs="ae_AlMohanad" w:eastAsia="ae_AlMohanad" w:hAnsi="ae_AlMohana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4"/>
                <w:szCs w:val="24"/>
                <w:rtl w:val="1"/>
              </w:rPr>
              <w:t xml:space="preserve">الأسبوع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7"/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معالم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سطح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معالم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قاع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المحيط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أغلفة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الصفائح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الأرضية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-  15/12/2022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الأول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الزلازل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تحديد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المركز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السطحي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للزلزال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نقيس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الزلزال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التسونامي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السلامة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أخطار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الزلازل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6A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 - 18/12/2022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6B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6C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-  22/12/2022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6D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after="0" w:line="240" w:lineRule="auto"/>
              <w:rPr>
                <w:rFonts w:ascii="ae_AlMohanad" w:cs="ae_AlMohanad" w:eastAsia="ae_AlMohanad" w:hAnsi="ae_AlMohana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الأحد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:                           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يدرج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فيه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توزيع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البراكين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التجوية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التعرية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؟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الترسيب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96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7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98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9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الوقود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الأحفوري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يستعمل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الوقود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الأحفوري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يمكن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انتاج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الطاقة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الشمس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والماء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والهواء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نحافظ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الطاقة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الأول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C2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3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C4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الماء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العذب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استعمالات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المياه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ننقي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المياه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ونرشد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الاستهلاك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يتلوث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الهواء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0ED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E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F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نحمي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الهواء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التلوث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السادس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تدفيء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الشمس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طبقات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الغلاف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الجوي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118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19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1A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1B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spacing w:after="0" w:line="240" w:lineRule="auto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الأحد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:                           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يدرج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فيه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توزيع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spacing w:after="0" w:line="240" w:lineRule="auto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الاثنين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:                           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يدرج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فيه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توزيع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يغير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الضغط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الجوي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الرياح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العالمية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؟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الرياح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المحلية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نقيس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الضغط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الجوي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والرياح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3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144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45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46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47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تتشكل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الغيوم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يتشكل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الهطول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الكتل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الهوائية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الجبهة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الهوائية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أنظمة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الضغط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الجوي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170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71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72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علام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تدل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خرائط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الطقس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العواصف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الرعدية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البرق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والرعد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19B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9C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9D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العواصف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الثلجية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والرملية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الإعصار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القمعي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الأعاصير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الحلزونية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والدوارة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يتم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تتبع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العواصف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5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1C6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C7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C8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C9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ماالمناخ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 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ماالذي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يؤثر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المناخ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؟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التغير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المناخي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لثامن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1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1F2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F3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F4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F5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تعزيز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تعزيز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تعزيز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والثامن</w:t>
            </w:r>
            <w:r w:rsidDel="00000000" w:rsidR="00000000" w:rsidRPr="00000000">
              <w:rPr>
                <w:rFonts w:ascii="ae_AlMohanad" w:cs="ae_AlMohanad" w:eastAsia="ae_AlMohanad" w:hAnsi="ae_AlMohanad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20E">
            <w:pPr>
              <w:bidi w:val="1"/>
              <w:spacing w:after="0" w:line="240" w:lineRule="auto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:                           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يدرج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فيه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توزيع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216">
            <w:pPr>
              <w:bidi w:val="1"/>
              <w:spacing w:after="0" w:line="240" w:lineRule="auto"/>
              <w:rPr>
                <w:rFonts w:ascii="ae_AlMohanad" w:cs="ae_AlMohanad" w:eastAsia="ae_AlMohanad" w:hAnsi="ae_AlMohanad"/>
                <w:sz w:val="28"/>
                <w:szCs w:val="28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الخميس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:                           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يدرج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فيه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e_AlMohanad" w:cs="ae_AlMohanad" w:eastAsia="ae_AlMohanad" w:hAnsi="ae_AlMohanad"/>
                <w:b w:val="1"/>
                <w:sz w:val="28"/>
                <w:szCs w:val="28"/>
                <w:rtl w:val="1"/>
              </w:rPr>
              <w:t xml:space="preserve">توزيع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D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21E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21F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20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21">
            <w:pPr>
              <w:bidi w:val="1"/>
              <w:spacing w:after="0" w:line="240" w:lineRule="auto"/>
              <w:jc w:val="center"/>
              <w:rPr>
                <w:rFonts w:ascii="ae_AlMohanad" w:cs="ae_AlMohanad" w:eastAsia="ae_AlMohanad" w:hAnsi="ae_AlMohana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ae_AlMohanad" w:cs="ae_AlMohanad" w:eastAsia="ae_AlMohanad" w:hAnsi="ae_AlMohanad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284" w:top="284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e_AlMohanad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74142</wp:posOffset>
              </wp:positionV>
              <wp:extent cx="6768284" cy="291178"/>
              <wp:effectExtent b="13970" l="0" r="1397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96F19" w:rsidDel="00000000" w:rsidP="00000000" w:rsidRDefault="000144A1" w:rsidRPr="00000000" w14:paraId="276506BB" w14:textId="02420DD7"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 xml:space="preserve">الاسم:                                                   </w:t>
                          </w:r>
                          <w:r w:rsidDel="00000000" w:rsidR="00696F19" w:rsidRPr="00000000">
                            <w:rPr>
                              <w:rFonts w:hint="cs"/>
                              <w:rtl w:val="1"/>
                            </w:rPr>
                            <w:t>التوقيع:</w:t>
                          </w:r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74142</wp:posOffset>
              </wp:positionV>
              <wp:extent cx="6782254" cy="305148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82254" cy="30514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